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16A5C" w14:textId="0395BB07" w:rsidR="00A45862" w:rsidRPr="00A45862" w:rsidRDefault="00A45862" w:rsidP="00A45862">
      <w:pPr>
        <w:spacing w:after="0" w:line="240" w:lineRule="auto"/>
        <w:jc w:val="center"/>
        <w:rPr>
          <w:rFonts w:cs="Arial"/>
          <w:b/>
          <w:sz w:val="24"/>
          <w:szCs w:val="24"/>
        </w:rPr>
      </w:pPr>
      <w:proofErr w:type="spellStart"/>
      <w:r w:rsidRPr="00A45862">
        <w:rPr>
          <w:rFonts w:cs="Arial"/>
          <w:b/>
          <w:sz w:val="24"/>
          <w:szCs w:val="24"/>
        </w:rPr>
        <w:t>Cyngor</w:t>
      </w:r>
      <w:proofErr w:type="spellEnd"/>
      <w:r w:rsidRPr="00A45862">
        <w:rPr>
          <w:rFonts w:cs="Arial"/>
          <w:b/>
          <w:sz w:val="24"/>
          <w:szCs w:val="24"/>
        </w:rPr>
        <w:t xml:space="preserve"> </w:t>
      </w:r>
      <w:proofErr w:type="spellStart"/>
      <w:r w:rsidRPr="00A45862">
        <w:rPr>
          <w:rFonts w:cs="Arial"/>
          <w:b/>
          <w:sz w:val="24"/>
          <w:szCs w:val="24"/>
        </w:rPr>
        <w:t>Cymuned</w:t>
      </w:r>
      <w:proofErr w:type="spellEnd"/>
      <w:r w:rsidRPr="00A45862">
        <w:rPr>
          <w:rFonts w:cs="Arial"/>
          <w:b/>
          <w:sz w:val="24"/>
          <w:szCs w:val="24"/>
        </w:rPr>
        <w:t xml:space="preserve"> </w:t>
      </w:r>
      <w:proofErr w:type="spellStart"/>
      <w:r w:rsidR="00A33490">
        <w:rPr>
          <w:rFonts w:cs="Arial"/>
          <w:b/>
          <w:sz w:val="24"/>
          <w:szCs w:val="24"/>
        </w:rPr>
        <w:t>Llanismel</w:t>
      </w:r>
      <w:proofErr w:type="spellEnd"/>
      <w:r w:rsidR="00A33490">
        <w:rPr>
          <w:rFonts w:cs="Arial"/>
          <w:b/>
          <w:sz w:val="24"/>
          <w:szCs w:val="24"/>
        </w:rPr>
        <w:t xml:space="preserve"> – St Ishmaels</w:t>
      </w:r>
      <w:r w:rsidRPr="00A45862">
        <w:rPr>
          <w:rFonts w:cs="Arial"/>
          <w:b/>
          <w:sz w:val="24"/>
          <w:szCs w:val="24"/>
        </w:rPr>
        <w:t xml:space="preserve"> Community Council</w:t>
      </w:r>
    </w:p>
    <w:p w14:paraId="064A209F" w14:textId="77777777" w:rsidR="00A45862" w:rsidRPr="00410245" w:rsidRDefault="00A45862" w:rsidP="00A45862">
      <w:pPr>
        <w:pStyle w:val="NoSpacing"/>
        <w:rPr>
          <w:rFonts w:ascii="Arial" w:hAnsi="Arial" w:cs="Arial"/>
          <w:b/>
        </w:rPr>
      </w:pPr>
    </w:p>
    <w:p w14:paraId="64D21507" w14:textId="77777777" w:rsidR="00197E2D" w:rsidRPr="00F21AE4" w:rsidRDefault="00197E2D" w:rsidP="00197E2D">
      <w:pPr>
        <w:pStyle w:val="BodyText"/>
        <w:spacing w:after="240" w:line="240" w:lineRule="auto"/>
        <w:ind w:firstLine="0"/>
        <w:jc w:val="center"/>
        <w:rPr>
          <w:rFonts w:ascii="Century Gothic" w:hAnsi="Century Gothic"/>
          <w:b/>
          <w:sz w:val="18"/>
          <w:szCs w:val="18"/>
        </w:rPr>
      </w:pPr>
      <w:r w:rsidRPr="00F21AE4">
        <w:rPr>
          <w:rFonts w:ascii="Century Gothic" w:hAnsi="Century Gothic"/>
          <w:b/>
          <w:sz w:val="18"/>
          <w:szCs w:val="18"/>
        </w:rPr>
        <w:t>GENERAL PRIVACY NOTICE</w:t>
      </w:r>
    </w:p>
    <w:p w14:paraId="6A7DA042" w14:textId="77777777" w:rsidR="00197E2D" w:rsidRPr="00F21AE4" w:rsidRDefault="00197E2D" w:rsidP="00197E2D">
      <w:pPr>
        <w:pStyle w:val="BodyText"/>
        <w:spacing w:line="240" w:lineRule="auto"/>
        <w:rPr>
          <w:rFonts w:ascii="Century Gothic" w:hAnsi="Century Gothic" w:cs="Times New Roman"/>
          <w:b/>
          <w:sz w:val="18"/>
          <w:szCs w:val="18"/>
        </w:rPr>
      </w:pPr>
      <w:r w:rsidRPr="00F21AE4">
        <w:rPr>
          <w:rFonts w:ascii="Century Gothic" w:hAnsi="Century Gothic" w:cs="Times New Roman"/>
          <w:b/>
          <w:sz w:val="18"/>
          <w:szCs w:val="18"/>
        </w:rPr>
        <w:t>Your personal data – what is it?</w:t>
      </w:r>
    </w:p>
    <w:p w14:paraId="7079E156" w14:textId="77777777" w:rsidR="00197E2D" w:rsidRPr="00F21AE4" w:rsidRDefault="00197E2D" w:rsidP="00197E2D">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0EC68686" w14:textId="77777777" w:rsidR="00197E2D" w:rsidRPr="00F21AE4" w:rsidRDefault="00197E2D" w:rsidP="00197E2D">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Who are we? </w:t>
      </w:r>
    </w:p>
    <w:p w14:paraId="712373E8" w14:textId="52634262" w:rsidR="00197E2D" w:rsidRPr="00F21AE4" w:rsidRDefault="00197E2D" w:rsidP="00197E2D">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This Privacy Notice is provided to you by the </w:t>
      </w:r>
      <w:r w:rsidR="00A33490">
        <w:rPr>
          <w:rFonts w:ascii="Century Gothic" w:hAnsi="Century Gothic"/>
          <w:sz w:val="18"/>
          <w:szCs w:val="18"/>
        </w:rPr>
        <w:t>St Ishmaels</w:t>
      </w:r>
      <w:r w:rsidR="00A45862">
        <w:rPr>
          <w:rFonts w:ascii="Century Gothic" w:hAnsi="Century Gothic"/>
          <w:sz w:val="18"/>
          <w:szCs w:val="18"/>
        </w:rPr>
        <w:t xml:space="preserve"> Community Council </w:t>
      </w:r>
      <w:r w:rsidRPr="00F21AE4">
        <w:rPr>
          <w:rFonts w:ascii="Century Gothic" w:hAnsi="Century Gothic"/>
          <w:sz w:val="18"/>
          <w:szCs w:val="18"/>
        </w:rPr>
        <w:t xml:space="preserve">which is the data controller for your data. </w:t>
      </w:r>
    </w:p>
    <w:p w14:paraId="78227214" w14:textId="77777777" w:rsidR="00197E2D" w:rsidRPr="00F21AE4" w:rsidRDefault="00197E2D" w:rsidP="00197E2D">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Other data controllers the council works with:</w:t>
      </w:r>
    </w:p>
    <w:p w14:paraId="5C7F718F" w14:textId="77777777" w:rsidR="00197E2D" w:rsidRPr="00F21AE4" w:rsidRDefault="00197E2D" w:rsidP="00197E2D">
      <w:pPr>
        <w:pStyle w:val="BodyText"/>
        <w:numPr>
          <w:ilvl w:val="0"/>
          <w:numId w:val="3"/>
        </w:numPr>
        <w:spacing w:after="0" w:line="240" w:lineRule="auto"/>
        <w:ind w:left="0" w:firstLine="0"/>
        <w:rPr>
          <w:rFonts w:ascii="Century Gothic" w:hAnsi="Century Gothic"/>
          <w:sz w:val="18"/>
          <w:szCs w:val="18"/>
        </w:rPr>
      </w:pPr>
      <w:r>
        <w:rPr>
          <w:rFonts w:ascii="Century Gothic" w:hAnsi="Century Gothic"/>
          <w:sz w:val="18"/>
          <w:szCs w:val="18"/>
        </w:rPr>
        <w:t>O</w:t>
      </w:r>
      <w:r w:rsidRPr="00F21AE4">
        <w:rPr>
          <w:rFonts w:ascii="Century Gothic" w:hAnsi="Century Gothic"/>
          <w:sz w:val="18"/>
          <w:szCs w:val="18"/>
        </w:rPr>
        <w:t>ther data controllers, such as local authorities</w:t>
      </w:r>
      <w:r w:rsidRPr="00F21AE4">
        <w:rPr>
          <w:rFonts w:ascii="Century Gothic" w:hAnsi="Century Gothic"/>
          <w:sz w:val="18"/>
          <w:szCs w:val="18"/>
        </w:rPr>
        <w:tab/>
        <w:t xml:space="preserve">  </w:t>
      </w:r>
    </w:p>
    <w:p w14:paraId="20346460" w14:textId="77777777" w:rsidR="00197E2D" w:rsidRPr="00F21AE4" w:rsidRDefault="00197E2D" w:rsidP="00197E2D">
      <w:pPr>
        <w:pStyle w:val="BodyText"/>
        <w:numPr>
          <w:ilvl w:val="0"/>
          <w:numId w:val="3"/>
        </w:numPr>
        <w:spacing w:after="0" w:line="240" w:lineRule="auto"/>
        <w:ind w:left="0" w:firstLine="0"/>
        <w:rPr>
          <w:rFonts w:ascii="Century Gothic" w:hAnsi="Century Gothic"/>
          <w:sz w:val="18"/>
          <w:szCs w:val="18"/>
        </w:rPr>
      </w:pPr>
      <w:r w:rsidRPr="00F21AE4">
        <w:rPr>
          <w:rFonts w:ascii="Century Gothic" w:hAnsi="Century Gothic"/>
          <w:sz w:val="18"/>
          <w:szCs w:val="18"/>
        </w:rPr>
        <w:t>Community groups</w:t>
      </w:r>
    </w:p>
    <w:p w14:paraId="14FB8028" w14:textId="77777777" w:rsidR="00197E2D" w:rsidRPr="00F21AE4" w:rsidRDefault="00197E2D" w:rsidP="00197E2D">
      <w:pPr>
        <w:pStyle w:val="BodyText"/>
        <w:numPr>
          <w:ilvl w:val="0"/>
          <w:numId w:val="3"/>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Charities </w:t>
      </w:r>
    </w:p>
    <w:p w14:paraId="0F704ABD" w14:textId="77777777" w:rsidR="00197E2D" w:rsidRPr="00F21AE4" w:rsidRDefault="00197E2D" w:rsidP="00197E2D">
      <w:pPr>
        <w:pStyle w:val="BodyText"/>
        <w:numPr>
          <w:ilvl w:val="0"/>
          <w:numId w:val="3"/>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Other not for profit entities </w:t>
      </w:r>
    </w:p>
    <w:p w14:paraId="61EFDDB8" w14:textId="77777777" w:rsidR="00197E2D" w:rsidRPr="00F21AE4" w:rsidRDefault="00197E2D" w:rsidP="00197E2D">
      <w:pPr>
        <w:pStyle w:val="BodyText"/>
        <w:numPr>
          <w:ilvl w:val="0"/>
          <w:numId w:val="3"/>
        </w:numPr>
        <w:spacing w:after="0" w:line="240" w:lineRule="auto"/>
        <w:ind w:left="0" w:firstLine="0"/>
        <w:rPr>
          <w:rFonts w:ascii="Century Gothic" w:hAnsi="Century Gothic"/>
          <w:sz w:val="18"/>
          <w:szCs w:val="18"/>
        </w:rPr>
      </w:pPr>
      <w:r w:rsidRPr="00F21AE4">
        <w:rPr>
          <w:rFonts w:ascii="Century Gothic" w:hAnsi="Century Gothic"/>
          <w:sz w:val="18"/>
          <w:szCs w:val="18"/>
        </w:rPr>
        <w:t>Contractors</w:t>
      </w:r>
    </w:p>
    <w:p w14:paraId="4A19CA5D" w14:textId="77777777" w:rsidR="00197E2D" w:rsidRPr="00F21AE4" w:rsidRDefault="00197E2D" w:rsidP="00197E2D">
      <w:pPr>
        <w:pStyle w:val="BodyText"/>
        <w:numPr>
          <w:ilvl w:val="0"/>
          <w:numId w:val="3"/>
        </w:numPr>
        <w:spacing w:line="240" w:lineRule="auto"/>
        <w:ind w:left="0" w:firstLine="0"/>
        <w:rPr>
          <w:rFonts w:ascii="Century Gothic" w:hAnsi="Century Gothic"/>
          <w:sz w:val="18"/>
          <w:szCs w:val="18"/>
        </w:rPr>
      </w:pPr>
      <w:r w:rsidRPr="00F21AE4">
        <w:rPr>
          <w:rFonts w:ascii="Century Gothic" w:hAnsi="Century Gothic"/>
          <w:sz w:val="18"/>
          <w:szCs w:val="18"/>
        </w:rPr>
        <w:t>Credit reference agencies</w:t>
      </w:r>
    </w:p>
    <w:p w14:paraId="5A75288D" w14:textId="77777777" w:rsidR="00197E2D" w:rsidRPr="00F21AE4" w:rsidRDefault="00197E2D" w:rsidP="00197E2D">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5BA19019" w14:textId="77777777" w:rsidR="00197E2D" w:rsidRPr="00F21AE4" w:rsidRDefault="00197E2D" w:rsidP="00197E2D">
      <w:pPr>
        <w:pStyle w:val="BodyText"/>
        <w:spacing w:line="240" w:lineRule="auto"/>
        <w:ind w:left="0" w:firstLine="0"/>
        <w:rPr>
          <w:rFonts w:ascii="Century Gothic" w:hAnsi="Century Gothic"/>
          <w:b/>
          <w:sz w:val="18"/>
          <w:szCs w:val="18"/>
        </w:rPr>
      </w:pPr>
      <w:r w:rsidRPr="00F21AE4">
        <w:rPr>
          <w:rFonts w:ascii="Century Gothic" w:hAnsi="Century Gothic"/>
          <w:sz w:val="18"/>
          <w:szCs w:val="18"/>
        </w:rPr>
        <w:t xml:space="preserve">A description of what personal data the council processes and for what purposes is set out in this Privacy Notice.  </w:t>
      </w:r>
    </w:p>
    <w:p w14:paraId="6021F7FB" w14:textId="77777777" w:rsidR="00197E2D" w:rsidRPr="00F21AE4" w:rsidRDefault="00197E2D" w:rsidP="00197E2D">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The council will process some or </w:t>
      </w:r>
      <w:proofErr w:type="gramStart"/>
      <w:r w:rsidRPr="00F21AE4">
        <w:rPr>
          <w:rFonts w:ascii="Century Gothic" w:hAnsi="Century Gothic"/>
          <w:b/>
          <w:sz w:val="18"/>
          <w:szCs w:val="18"/>
        </w:rPr>
        <w:t>all of</w:t>
      </w:r>
      <w:proofErr w:type="gramEnd"/>
      <w:r w:rsidRPr="00F21AE4">
        <w:rPr>
          <w:rFonts w:ascii="Century Gothic" w:hAnsi="Century Gothic"/>
          <w:b/>
          <w:sz w:val="18"/>
          <w:szCs w:val="18"/>
        </w:rPr>
        <w:t xml:space="preserve"> the following personal data where necessary to perform its tasks: </w:t>
      </w:r>
    </w:p>
    <w:p w14:paraId="12333D6A" w14:textId="77777777" w:rsidR="00197E2D" w:rsidRPr="00F21AE4" w:rsidRDefault="00197E2D" w:rsidP="00197E2D">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Names, titles, and aliases, photographs;</w:t>
      </w:r>
    </w:p>
    <w:p w14:paraId="52C7CE31" w14:textId="77777777" w:rsidR="00197E2D" w:rsidRPr="00F21AE4" w:rsidRDefault="00197E2D" w:rsidP="00197E2D">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Contact details such as telephone numbers, addresses, and email addresses;</w:t>
      </w:r>
    </w:p>
    <w:p w14:paraId="563E20F7" w14:textId="77777777" w:rsidR="00197E2D" w:rsidRPr="00F21AE4" w:rsidRDefault="00197E2D" w:rsidP="00197E2D">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Where they are relevant to the services provided by a council, or where you provide them to us, we may </w:t>
      </w:r>
      <w:proofErr w:type="gramStart"/>
      <w:r w:rsidRPr="00F21AE4">
        <w:rPr>
          <w:rFonts w:ascii="Century Gothic" w:hAnsi="Century Gothic"/>
          <w:sz w:val="18"/>
          <w:szCs w:val="18"/>
        </w:rPr>
        <w:t>process  information</w:t>
      </w:r>
      <w:proofErr w:type="gramEnd"/>
      <w:r w:rsidRPr="00F21AE4">
        <w:rPr>
          <w:rFonts w:ascii="Century Gothic" w:hAnsi="Century Gothic"/>
          <w:sz w:val="18"/>
          <w:szCs w:val="18"/>
        </w:rPr>
        <w:t xml:space="preserve"> such as gender, age,  marital status, nationality, education/work history, academic/professional qualifications, hobbies, family composition, and dependants;</w:t>
      </w:r>
    </w:p>
    <w:p w14:paraId="2883848A" w14:textId="77777777" w:rsidR="00197E2D" w:rsidRPr="00F21AE4" w:rsidRDefault="00197E2D" w:rsidP="00197E2D">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Where you pay for activities such as use of a council hall, financial identifiers such as bank account numbers, payment card numbers, payment/transaction identifiers, policy numbers, and claim numbers;</w:t>
      </w:r>
    </w:p>
    <w:p w14:paraId="58806FAF" w14:textId="77777777" w:rsidR="00197E2D" w:rsidRPr="00F21AE4" w:rsidRDefault="00197E2D" w:rsidP="00197E2D">
      <w:pPr>
        <w:pStyle w:val="BodyText"/>
        <w:numPr>
          <w:ilvl w:val="0"/>
          <w:numId w:val="3"/>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 </w:t>
      </w:r>
      <w:r w:rsidRPr="00F21AE4">
        <w:rPr>
          <w:rFonts w:ascii="Century Gothic" w:hAnsi="Century Gothic" w:cs="Times New Roman"/>
          <w:sz w:val="18"/>
          <w:szCs w:val="18"/>
        </w:rPr>
        <w:t xml:space="preserve">personal data </w:t>
      </w:r>
      <w:r w:rsidRPr="00F21AE4">
        <w:rPr>
          <w:rFonts w:ascii="Century Gothic" w:hAnsi="Century Gothic"/>
          <w:sz w:val="18"/>
          <w:szCs w:val="18"/>
        </w:rPr>
        <w:t xml:space="preserve">we process may include sensitive or other special categories of personal data such as criminal convictions, </w:t>
      </w:r>
      <w:r w:rsidRPr="00F21AE4">
        <w:rPr>
          <w:rFonts w:ascii="Century Gothic" w:hAnsi="Century Gothic" w:cs="Times New Roman"/>
          <w:sz w:val="18"/>
          <w:szCs w:val="18"/>
        </w:rPr>
        <w:t xml:space="preserve"> </w:t>
      </w:r>
      <w:r w:rsidRPr="00F21AE4">
        <w:rPr>
          <w:rFonts w:ascii="Century Gothic" w:hAnsi="Century Gothic"/>
          <w:sz w:val="18"/>
          <w:szCs w:val="18"/>
        </w:rPr>
        <w:t>racial or ethnic origin, mental and physical health, details of injuries, medication/treatment received, political beliefs, trade union affiliation, genetic data, biometric data, data concerning and sexual life or orientation.</w:t>
      </w:r>
    </w:p>
    <w:p w14:paraId="52496656" w14:textId="77777777" w:rsidR="00197E2D" w:rsidRDefault="00197E2D" w:rsidP="00197E2D">
      <w:pPr>
        <w:pStyle w:val="BodyText"/>
        <w:keepN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br w:type="page"/>
      </w:r>
    </w:p>
    <w:p w14:paraId="64E7E24F" w14:textId="77777777" w:rsidR="00197E2D" w:rsidRPr="00F21AE4" w:rsidRDefault="00197E2D" w:rsidP="00197E2D">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How we use sensitive personal data  </w:t>
      </w:r>
    </w:p>
    <w:p w14:paraId="2EE1CE36" w14:textId="77777777" w:rsidR="00197E2D" w:rsidRPr="00F21AE4" w:rsidRDefault="00197E2D" w:rsidP="00197E2D">
      <w:pPr>
        <w:pStyle w:val="BodyText"/>
        <w:numPr>
          <w:ilvl w:val="0"/>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sensitive personal data including, as appropriate:</w:t>
      </w:r>
    </w:p>
    <w:p w14:paraId="27B0BB78" w14:textId="44F6864A" w:rsidR="00197E2D" w:rsidRPr="00F21AE4" w:rsidRDefault="00197E2D" w:rsidP="00197E2D">
      <w:pPr>
        <w:pStyle w:val="BodyText"/>
        <w:numPr>
          <w:ilvl w:val="1"/>
          <w:numId w:val="5"/>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information about your physical or mental health or condition in order to monitor sick leave and take decisions on your fitness for work;</w:t>
      </w:r>
    </w:p>
    <w:p w14:paraId="4214B9DE" w14:textId="77777777" w:rsidR="00197E2D" w:rsidRPr="00F21AE4" w:rsidRDefault="00197E2D" w:rsidP="00197E2D">
      <w:pPr>
        <w:pStyle w:val="BodyText"/>
        <w:numPr>
          <w:ilvl w:val="1"/>
          <w:numId w:val="5"/>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your racial or ethnic origin or religious or similar information in order to monitor compliance with equal opportunities legislation;</w:t>
      </w:r>
    </w:p>
    <w:p w14:paraId="302B5A3B" w14:textId="77777777" w:rsidR="00197E2D" w:rsidRPr="00F21AE4" w:rsidRDefault="00197E2D" w:rsidP="00197E2D">
      <w:pPr>
        <w:pStyle w:val="BodyText"/>
        <w:numPr>
          <w:ilvl w:val="1"/>
          <w:numId w:val="5"/>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order to comply with legal requirements and obligations to third parties.</w:t>
      </w:r>
    </w:p>
    <w:p w14:paraId="0A316872" w14:textId="77777777" w:rsidR="00197E2D" w:rsidRPr="00F21AE4" w:rsidRDefault="00197E2D" w:rsidP="00197E2D">
      <w:pPr>
        <w:pStyle w:val="BodyText"/>
        <w:numPr>
          <w:ilvl w:val="0"/>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14:paraId="24809D2E" w14:textId="77777777" w:rsidR="00197E2D" w:rsidRPr="00F21AE4" w:rsidRDefault="00197E2D" w:rsidP="00197E2D">
      <w:pPr>
        <w:pStyle w:val="BodyText"/>
        <w:numPr>
          <w:ilvl w:val="0"/>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special categories of personal data in the following circumstances:</w:t>
      </w:r>
    </w:p>
    <w:p w14:paraId="751AB74A" w14:textId="77777777" w:rsidR="00197E2D" w:rsidRPr="00F21AE4" w:rsidRDefault="00197E2D" w:rsidP="00197E2D">
      <w:pPr>
        <w:pStyle w:val="BodyText"/>
        <w:numPr>
          <w:ilvl w:val="1"/>
          <w:numId w:val="5"/>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limited circumstances, with your explicit written consent.</w:t>
      </w:r>
    </w:p>
    <w:p w14:paraId="1CF679F6" w14:textId="77777777" w:rsidR="00197E2D" w:rsidRPr="00F21AE4" w:rsidRDefault="00197E2D" w:rsidP="00197E2D">
      <w:pPr>
        <w:pStyle w:val="BodyText"/>
        <w:numPr>
          <w:ilvl w:val="1"/>
          <w:numId w:val="5"/>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carry out our legal obligations.</w:t>
      </w:r>
    </w:p>
    <w:p w14:paraId="36B19162" w14:textId="77777777" w:rsidR="00197E2D" w:rsidRPr="00F21AE4" w:rsidRDefault="00197E2D" w:rsidP="00197E2D">
      <w:pPr>
        <w:pStyle w:val="BodyText"/>
        <w:numPr>
          <w:ilvl w:val="1"/>
          <w:numId w:val="5"/>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w:t>
      </w:r>
    </w:p>
    <w:p w14:paraId="55232D39" w14:textId="77777777" w:rsidR="00197E2D" w:rsidRPr="00F21AE4" w:rsidRDefault="00197E2D" w:rsidP="00197E2D">
      <w:pPr>
        <w:pStyle w:val="BodyText"/>
        <w:numPr>
          <w:ilvl w:val="0"/>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418ACEA1" w14:textId="77777777" w:rsidR="00197E2D" w:rsidRPr="00F21AE4" w:rsidRDefault="00197E2D" w:rsidP="00197E2D">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Do we need your consent to process your sensitive personal data?</w:t>
      </w:r>
    </w:p>
    <w:p w14:paraId="0525D80D" w14:textId="77777777" w:rsidR="00197E2D" w:rsidRPr="00F21AE4" w:rsidRDefault="00197E2D" w:rsidP="00197E2D">
      <w:pPr>
        <w:pStyle w:val="BodyText"/>
        <w:numPr>
          <w:ilvl w:val="0"/>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17DE0ADF" w14:textId="77777777" w:rsidR="00197E2D" w:rsidRPr="00F21AE4" w:rsidRDefault="00197E2D" w:rsidP="00197E2D">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The council will comply with data protection law. This says that the personal data we hold about you must be:</w:t>
      </w:r>
    </w:p>
    <w:p w14:paraId="3C53BD91" w14:textId="77777777" w:rsidR="00197E2D" w:rsidRPr="00F21AE4" w:rsidRDefault="00197E2D" w:rsidP="00197E2D">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14:paraId="739C321F" w14:textId="77777777" w:rsidR="00197E2D" w:rsidRPr="00F21AE4" w:rsidRDefault="00197E2D" w:rsidP="00197E2D">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14:paraId="4A3BD648" w14:textId="77777777" w:rsidR="00197E2D" w:rsidRPr="00F21AE4" w:rsidRDefault="00197E2D" w:rsidP="00197E2D">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14:paraId="74986E48" w14:textId="77777777" w:rsidR="00197E2D" w:rsidRPr="00F21AE4" w:rsidRDefault="00197E2D" w:rsidP="00197E2D">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14:paraId="16CBB01A" w14:textId="77777777" w:rsidR="00197E2D" w:rsidRPr="00F21AE4" w:rsidRDefault="00197E2D" w:rsidP="00197E2D">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Kept only </w:t>
      </w:r>
      <w:proofErr w:type="gramStart"/>
      <w:r w:rsidRPr="00F21AE4">
        <w:rPr>
          <w:rFonts w:ascii="Century Gothic" w:hAnsi="Century Gothic"/>
          <w:sz w:val="18"/>
          <w:szCs w:val="18"/>
        </w:rPr>
        <w:t>as long as</w:t>
      </w:r>
      <w:proofErr w:type="gramEnd"/>
      <w:r w:rsidRPr="00F21AE4">
        <w:rPr>
          <w:rFonts w:ascii="Century Gothic" w:hAnsi="Century Gothic"/>
          <w:sz w:val="18"/>
          <w:szCs w:val="18"/>
        </w:rPr>
        <w:t xml:space="preserve"> necessary for the purposes we have told you about.</w:t>
      </w:r>
    </w:p>
    <w:p w14:paraId="1F2F974F" w14:textId="77777777" w:rsidR="00197E2D" w:rsidRPr="00F21AE4" w:rsidRDefault="00197E2D" w:rsidP="00197E2D">
      <w:pPr>
        <w:pStyle w:val="BodyText"/>
        <w:numPr>
          <w:ilvl w:val="0"/>
          <w:numId w:val="3"/>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14:paraId="7FCC7E92" w14:textId="77777777" w:rsidR="00197E2D" w:rsidRPr="00F21AE4" w:rsidRDefault="00197E2D" w:rsidP="00197E2D">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We use your personal data for some or </w:t>
      </w:r>
      <w:proofErr w:type="gramStart"/>
      <w:r w:rsidRPr="00F21AE4">
        <w:rPr>
          <w:rFonts w:ascii="Century Gothic" w:hAnsi="Century Gothic"/>
          <w:b/>
          <w:sz w:val="18"/>
          <w:szCs w:val="18"/>
        </w:rPr>
        <w:t>all of</w:t>
      </w:r>
      <w:proofErr w:type="gramEnd"/>
      <w:r w:rsidRPr="00F21AE4">
        <w:rPr>
          <w:rFonts w:ascii="Century Gothic" w:hAnsi="Century Gothic"/>
          <w:b/>
          <w:sz w:val="18"/>
          <w:szCs w:val="18"/>
        </w:rPr>
        <w:t xml:space="preserve"> the following purposes:</w:t>
      </w:r>
    </w:p>
    <w:p w14:paraId="6320B52D" w14:textId="77777777" w:rsidR="00197E2D" w:rsidRPr="00F21AE4" w:rsidRDefault="00197E2D" w:rsidP="00197E2D">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deliver public services including to understand your needs to provide the services that you request and to understand what we can do for you and inform you of other relevant services;</w:t>
      </w:r>
    </w:p>
    <w:p w14:paraId="78D36F36" w14:textId="77777777" w:rsidR="00197E2D" w:rsidRPr="00F21AE4" w:rsidRDefault="00197E2D" w:rsidP="00197E2D">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confirm your identity to provide some services;</w:t>
      </w:r>
    </w:p>
    <w:p w14:paraId="625E7216" w14:textId="77777777" w:rsidR="00197E2D" w:rsidRPr="00F21AE4" w:rsidRDefault="00197E2D" w:rsidP="00197E2D">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contact you by post, email, telephone or using social media (e.g., Facebook, Twitter, WhatsApp);</w:t>
      </w:r>
    </w:p>
    <w:p w14:paraId="5C4B9F6A" w14:textId="77777777" w:rsidR="00197E2D" w:rsidRPr="00F21AE4" w:rsidRDefault="00197E2D" w:rsidP="00197E2D">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help us to build up a picture of how we are performing; </w:t>
      </w:r>
    </w:p>
    <w:p w14:paraId="5C2F9526" w14:textId="77777777" w:rsidR="00197E2D" w:rsidRPr="00F21AE4" w:rsidRDefault="00197E2D" w:rsidP="00197E2D">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prevent and detect fraud and corruption in the use of public funds and where necessary for the law enforcement functions;</w:t>
      </w:r>
    </w:p>
    <w:p w14:paraId="2879C55F" w14:textId="77777777" w:rsidR="00197E2D" w:rsidRPr="00F21AE4" w:rsidRDefault="00197E2D" w:rsidP="00197E2D">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enable us to meet all legal and statutory obligations and powers including any delegated functions;</w:t>
      </w:r>
    </w:p>
    <w:p w14:paraId="62959CEF" w14:textId="77777777" w:rsidR="00197E2D" w:rsidRPr="00F21AE4" w:rsidRDefault="00197E2D" w:rsidP="00197E2D">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20B26B58" w14:textId="77777777" w:rsidR="00197E2D" w:rsidRPr="00F21AE4" w:rsidRDefault="00197E2D" w:rsidP="00197E2D">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promote the interests of the council; </w:t>
      </w:r>
    </w:p>
    <w:p w14:paraId="77CCE5BC" w14:textId="77777777" w:rsidR="00197E2D" w:rsidRPr="00F21AE4" w:rsidRDefault="00197E2D" w:rsidP="00197E2D">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maintain our own accounts and records;</w:t>
      </w:r>
    </w:p>
    <w:p w14:paraId="0A96442D" w14:textId="408A92CF" w:rsidR="00197E2D" w:rsidRPr="00F21AE4" w:rsidRDefault="00197E2D" w:rsidP="00197E2D">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seek your views, opinions or comments;</w:t>
      </w:r>
    </w:p>
    <w:p w14:paraId="41C234F6" w14:textId="77777777" w:rsidR="00197E2D" w:rsidRPr="00F21AE4" w:rsidRDefault="00197E2D" w:rsidP="00197E2D">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notify you of changes to our facilities, services, events and staff, councillors and other role holders; </w:t>
      </w:r>
    </w:p>
    <w:p w14:paraId="52768733" w14:textId="77777777" w:rsidR="00197E2D" w:rsidRPr="00F21AE4" w:rsidRDefault="00197E2D" w:rsidP="00197E2D">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lastRenderedPageBreak/>
        <w:t>To send you communications which you have requested and that may be of interest to you.  These may include information about campaigns, appeals, other new projects or initiatives;</w:t>
      </w:r>
    </w:p>
    <w:p w14:paraId="282D9475" w14:textId="77777777" w:rsidR="00197E2D" w:rsidRPr="00F21AE4" w:rsidRDefault="00197E2D" w:rsidP="00197E2D">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process relevant financial transactions including grants and payments for goods and services supplied to the council</w:t>
      </w:r>
    </w:p>
    <w:p w14:paraId="77A519AD" w14:textId="77777777" w:rsidR="00197E2D" w:rsidRPr="00F21AE4" w:rsidRDefault="00197E2D" w:rsidP="00197E2D">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allow the statistical analysis of data so we can plan the provision of services.</w:t>
      </w:r>
    </w:p>
    <w:p w14:paraId="13D70580" w14:textId="77777777" w:rsidR="00197E2D" w:rsidRDefault="00197E2D" w:rsidP="00197E2D">
      <w:pPr>
        <w:pStyle w:val="BodyText"/>
        <w:spacing w:after="240" w:line="240" w:lineRule="auto"/>
        <w:ind w:left="0" w:firstLine="0"/>
        <w:rPr>
          <w:rFonts w:ascii="Century Gothic" w:hAnsi="Century Gothic"/>
          <w:sz w:val="18"/>
          <w:szCs w:val="18"/>
        </w:rPr>
      </w:pPr>
    </w:p>
    <w:p w14:paraId="3AFAB885" w14:textId="77777777" w:rsidR="00197E2D" w:rsidRPr="00F21AE4" w:rsidRDefault="00197E2D" w:rsidP="00197E2D">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Our processing may also include the use of CCTV systems for the prevention and prosecution of crime. </w:t>
      </w:r>
    </w:p>
    <w:p w14:paraId="3F85A8EC" w14:textId="77777777" w:rsidR="00197E2D" w:rsidRPr="00F21AE4" w:rsidRDefault="00197E2D" w:rsidP="00197E2D">
      <w:pPr>
        <w:pStyle w:val="BodyText"/>
        <w:spacing w:line="240" w:lineRule="auto"/>
        <w:rPr>
          <w:rFonts w:ascii="Century Gothic" w:hAnsi="Century Gothic"/>
          <w:b/>
          <w:sz w:val="18"/>
          <w:szCs w:val="18"/>
        </w:rPr>
      </w:pPr>
      <w:r w:rsidRPr="00F21AE4">
        <w:rPr>
          <w:rFonts w:ascii="Century Gothic" w:hAnsi="Century Gothic"/>
          <w:b/>
          <w:sz w:val="18"/>
          <w:szCs w:val="18"/>
        </w:rPr>
        <w:t>What is the legal basis for processing your personal data?</w:t>
      </w:r>
    </w:p>
    <w:p w14:paraId="05AE4113" w14:textId="77777777" w:rsidR="00197E2D" w:rsidRPr="00F21AE4" w:rsidRDefault="00197E2D" w:rsidP="00197E2D">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w:t>
      </w:r>
      <w:proofErr w:type="gramStart"/>
      <w:r w:rsidRPr="00F21AE4">
        <w:rPr>
          <w:rFonts w:ascii="Century Gothic" w:hAnsi="Century Gothic"/>
          <w:sz w:val="18"/>
          <w:szCs w:val="18"/>
        </w:rPr>
        <w:t>take into account</w:t>
      </w:r>
      <w:proofErr w:type="gramEnd"/>
      <w:r w:rsidRPr="00F21AE4">
        <w:rPr>
          <w:rFonts w:ascii="Century Gothic" w:hAnsi="Century Gothic"/>
          <w:sz w:val="18"/>
          <w:szCs w:val="18"/>
        </w:rPr>
        <w:t xml:space="preserve"> your interests and rights.  This Privacy Notice sets out your rights and the council’s obligations to you.</w:t>
      </w:r>
    </w:p>
    <w:p w14:paraId="0903397E" w14:textId="77777777" w:rsidR="00197E2D" w:rsidRPr="00F21AE4" w:rsidRDefault="00197E2D" w:rsidP="00197E2D">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We may process personal data if it is necessary for the performance of a contract with you, or to take steps to </w:t>
      </w:r>
      <w:proofErr w:type="gramStart"/>
      <w:r w:rsidRPr="00F21AE4">
        <w:rPr>
          <w:rFonts w:ascii="Century Gothic" w:hAnsi="Century Gothic"/>
          <w:sz w:val="18"/>
          <w:szCs w:val="18"/>
        </w:rPr>
        <w:t>enter into</w:t>
      </w:r>
      <w:proofErr w:type="gramEnd"/>
      <w:r w:rsidRPr="00F21AE4">
        <w:rPr>
          <w:rFonts w:ascii="Century Gothic" w:hAnsi="Century Gothic"/>
          <w:sz w:val="18"/>
          <w:szCs w:val="18"/>
        </w:rPr>
        <w:t xml:space="preserve"> a contract.  An example of this would be processing your data in connection with the use of sports facilities, or the acceptance of an allotment garden tenancy</w:t>
      </w:r>
    </w:p>
    <w:p w14:paraId="5BC1441B" w14:textId="77777777" w:rsidR="00197E2D" w:rsidRPr="00F21AE4" w:rsidRDefault="00197E2D" w:rsidP="00197E2D">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Sometimes the use of your personal data requires your consent. We will first obtain your consent to that use.</w:t>
      </w:r>
    </w:p>
    <w:p w14:paraId="205E9587" w14:textId="77777777" w:rsidR="00197E2D" w:rsidRPr="00F21AE4" w:rsidRDefault="00197E2D" w:rsidP="00197E2D">
      <w:pPr>
        <w:pStyle w:val="BodyText"/>
        <w:spacing w:line="240" w:lineRule="auto"/>
        <w:rPr>
          <w:rFonts w:ascii="Century Gothic" w:hAnsi="Century Gothic"/>
          <w:b/>
          <w:sz w:val="18"/>
          <w:szCs w:val="18"/>
        </w:rPr>
      </w:pPr>
      <w:r w:rsidRPr="00F21AE4">
        <w:rPr>
          <w:rFonts w:ascii="Century Gothic" w:hAnsi="Century Gothic"/>
          <w:b/>
          <w:sz w:val="18"/>
          <w:szCs w:val="18"/>
        </w:rPr>
        <w:t>Sharing your personal data</w:t>
      </w:r>
    </w:p>
    <w:p w14:paraId="679B2E16" w14:textId="77777777" w:rsidR="00197E2D" w:rsidRPr="00F21AE4" w:rsidRDefault="00197E2D" w:rsidP="00197E2D">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This section provides information about the third parties with whom the council may share your personal data.  These third parties have an obligation to put in place appropriate security measures and will be responsible to you directly </w:t>
      </w:r>
      <w:proofErr w:type="gramStart"/>
      <w:r w:rsidRPr="00F21AE4">
        <w:rPr>
          <w:rFonts w:ascii="Century Gothic" w:hAnsi="Century Gothic"/>
          <w:sz w:val="18"/>
          <w:szCs w:val="18"/>
        </w:rPr>
        <w:t>for the manner in which</w:t>
      </w:r>
      <w:proofErr w:type="gramEnd"/>
      <w:r w:rsidRPr="00F21AE4">
        <w:rPr>
          <w:rFonts w:ascii="Century Gothic" w:hAnsi="Century Gothic"/>
          <w:sz w:val="18"/>
          <w:szCs w:val="18"/>
        </w:rPr>
        <w:t xml:space="preserve"> they process and protect your personal data. It is likely that we will need to share your data with some or </w:t>
      </w:r>
      <w:proofErr w:type="gramStart"/>
      <w:r w:rsidRPr="00F21AE4">
        <w:rPr>
          <w:rFonts w:ascii="Century Gothic" w:hAnsi="Century Gothic"/>
          <w:sz w:val="18"/>
          <w:szCs w:val="18"/>
        </w:rPr>
        <w:t>all of</w:t>
      </w:r>
      <w:proofErr w:type="gramEnd"/>
      <w:r w:rsidRPr="00F21AE4">
        <w:rPr>
          <w:rFonts w:ascii="Century Gothic" w:hAnsi="Century Gothic"/>
          <w:sz w:val="18"/>
          <w:szCs w:val="18"/>
        </w:rPr>
        <w:t xml:space="preserve"> the following (but only where necessary):</w:t>
      </w:r>
    </w:p>
    <w:p w14:paraId="4743FE39" w14:textId="77777777" w:rsidR="00197E2D" w:rsidRPr="00F21AE4" w:rsidRDefault="00197E2D" w:rsidP="00197E2D">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The data controllers listed above under the heading “Other data controllers the council works with”;</w:t>
      </w:r>
    </w:p>
    <w:p w14:paraId="167CB0B1" w14:textId="77777777" w:rsidR="00197E2D" w:rsidRPr="00F21AE4" w:rsidRDefault="00197E2D" w:rsidP="00197E2D">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 xml:space="preserve">Our agents, suppliers and contractors. For example, we may ask a commercial provider to publish or </w:t>
      </w:r>
      <w:proofErr w:type="gramStart"/>
      <w:r w:rsidRPr="00F21AE4">
        <w:rPr>
          <w:rFonts w:ascii="Century Gothic" w:hAnsi="Century Gothic"/>
          <w:sz w:val="18"/>
          <w:szCs w:val="18"/>
        </w:rPr>
        <w:t>distribute  newsletters</w:t>
      </w:r>
      <w:proofErr w:type="gramEnd"/>
      <w:r w:rsidRPr="00F21AE4">
        <w:rPr>
          <w:rFonts w:ascii="Century Gothic" w:hAnsi="Century Gothic"/>
          <w:sz w:val="18"/>
          <w:szCs w:val="18"/>
        </w:rPr>
        <w:t xml:space="preserve"> on our behalf, or to maintain our database software;</w:t>
      </w:r>
    </w:p>
    <w:p w14:paraId="489343ED" w14:textId="77777777" w:rsidR="00197E2D" w:rsidRPr="00F21AE4" w:rsidRDefault="00197E2D" w:rsidP="00197E2D">
      <w:pPr>
        <w:pStyle w:val="BodyText"/>
        <w:numPr>
          <w:ilvl w:val="0"/>
          <w:numId w:val="3"/>
        </w:numPr>
        <w:spacing w:after="240" w:line="240" w:lineRule="auto"/>
        <w:ind w:hanging="720"/>
        <w:rPr>
          <w:rFonts w:ascii="Century Gothic" w:hAnsi="Century Gothic"/>
          <w:sz w:val="18"/>
          <w:szCs w:val="18"/>
        </w:rPr>
      </w:pPr>
      <w:r w:rsidRPr="00F21AE4">
        <w:rPr>
          <w:rFonts w:ascii="Century Gothic" w:hAnsi="Century Gothic"/>
          <w:sz w:val="18"/>
          <w:szCs w:val="18"/>
        </w:rPr>
        <w:t xml:space="preserve">On occasion, other local authorities or not for profit bodies with which we are carrying out joint ventures e.g. in relation to facilities or events for the community. </w:t>
      </w:r>
    </w:p>
    <w:p w14:paraId="54A1BBD4" w14:textId="77777777" w:rsidR="00197E2D" w:rsidRPr="00F21AE4" w:rsidRDefault="00197E2D" w:rsidP="00197E2D">
      <w:pPr>
        <w:pStyle w:val="BodyText"/>
        <w:spacing w:line="240" w:lineRule="auto"/>
        <w:rPr>
          <w:rFonts w:ascii="Century Gothic" w:hAnsi="Century Gothic"/>
          <w:b/>
          <w:sz w:val="18"/>
          <w:szCs w:val="18"/>
        </w:rPr>
      </w:pPr>
      <w:r w:rsidRPr="00F21AE4">
        <w:rPr>
          <w:rFonts w:ascii="Century Gothic" w:hAnsi="Century Gothic"/>
          <w:b/>
          <w:sz w:val="18"/>
          <w:szCs w:val="18"/>
        </w:rPr>
        <w:t>How long do we keep your personal data?</w:t>
      </w:r>
    </w:p>
    <w:p w14:paraId="5BAFA0F6" w14:textId="77777777" w:rsidR="00197E2D" w:rsidRPr="00F21AE4" w:rsidRDefault="00197E2D" w:rsidP="00197E2D">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We will keep some records permanently if we are legally required to do so.  We may keep some other records for an extended </w:t>
      </w:r>
      <w:proofErr w:type="gramStart"/>
      <w:r w:rsidRPr="00F21AE4">
        <w:rPr>
          <w:rFonts w:ascii="Century Gothic" w:hAnsi="Century Gothic"/>
          <w:sz w:val="18"/>
          <w:szCs w:val="18"/>
        </w:rPr>
        <w:t>period of time</w:t>
      </w:r>
      <w:proofErr w:type="gramEnd"/>
      <w:r w:rsidRPr="00F21AE4">
        <w:rPr>
          <w:rFonts w:ascii="Century Gothic" w:hAnsi="Century Gothic"/>
          <w:sz w:val="18"/>
          <w:szCs w:val="18"/>
        </w:rPr>
        <w:t xml:space="preserv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w:t>
      </w:r>
      <w:proofErr w:type="gramStart"/>
      <w:r w:rsidRPr="00F21AE4">
        <w:rPr>
          <w:rFonts w:ascii="Century Gothic" w:hAnsi="Century Gothic"/>
          <w:sz w:val="18"/>
          <w:szCs w:val="18"/>
        </w:rPr>
        <w:t>cases</w:t>
      </w:r>
      <w:proofErr w:type="gramEnd"/>
      <w:r w:rsidRPr="00F21AE4">
        <w:rPr>
          <w:rFonts w:ascii="Century Gothic" w:hAnsi="Century Gothic"/>
          <w:sz w:val="18"/>
          <w:szCs w:val="18"/>
        </w:rPr>
        <w:t xml:space="preserve"> the law imposes a time limit for such claims (for example 3 years for personal injury claims or 6 years for contract claims).  We will retain some personal data for this purpose </w:t>
      </w:r>
      <w:proofErr w:type="gramStart"/>
      <w:r w:rsidRPr="00F21AE4">
        <w:rPr>
          <w:rFonts w:ascii="Century Gothic" w:hAnsi="Century Gothic"/>
          <w:sz w:val="18"/>
          <w:szCs w:val="18"/>
        </w:rPr>
        <w:t>as long as</w:t>
      </w:r>
      <w:proofErr w:type="gramEnd"/>
      <w:r w:rsidRPr="00F21AE4">
        <w:rPr>
          <w:rFonts w:ascii="Century Gothic" w:hAnsi="Century Gothic"/>
          <w:sz w:val="18"/>
          <w:szCs w:val="18"/>
        </w:rPr>
        <w:t xml:space="preserve"> we believe it is necessary to be able to defend or pursue a claim.  In general, we will endeavour to keep data only for as long as we need it.  This means that we will delete it when it is no longer needed.</w:t>
      </w:r>
    </w:p>
    <w:p w14:paraId="7BBEDB40" w14:textId="77777777" w:rsidR="00197E2D" w:rsidRPr="00F21AE4" w:rsidRDefault="00197E2D" w:rsidP="00197E2D">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Your rights and your personal data  </w:t>
      </w:r>
    </w:p>
    <w:p w14:paraId="63EE16F1" w14:textId="77777777" w:rsidR="00197E2D" w:rsidRPr="00F21AE4" w:rsidRDefault="00197E2D" w:rsidP="00197E2D">
      <w:pPr>
        <w:pStyle w:val="BodyText"/>
        <w:spacing w:line="240" w:lineRule="auto"/>
        <w:ind w:left="0" w:firstLine="0"/>
        <w:rPr>
          <w:rFonts w:ascii="Century Gothic" w:hAnsi="Century Gothic"/>
          <w:sz w:val="18"/>
          <w:szCs w:val="18"/>
        </w:rPr>
      </w:pPr>
      <w:r w:rsidRPr="00F21AE4">
        <w:rPr>
          <w:rFonts w:ascii="Century Gothic" w:hAnsi="Century Gothic"/>
          <w:sz w:val="18"/>
          <w:szCs w:val="18"/>
        </w:rPr>
        <w:t>You have the following rights with respect to your personal data:</w:t>
      </w:r>
    </w:p>
    <w:p w14:paraId="3FF2FC95" w14:textId="77777777" w:rsidR="00197E2D" w:rsidRPr="00F21AE4" w:rsidRDefault="00197E2D" w:rsidP="00197E2D">
      <w:pPr>
        <w:pStyle w:val="BodyText"/>
        <w:spacing w:line="240" w:lineRule="auto"/>
        <w:ind w:left="0" w:firstLine="0"/>
        <w:rPr>
          <w:rFonts w:ascii="Century Gothic" w:hAnsi="Century Gothic"/>
          <w:sz w:val="18"/>
          <w:szCs w:val="18"/>
        </w:rPr>
      </w:pPr>
      <w:r w:rsidRPr="00F21AE4">
        <w:rPr>
          <w:rFonts w:ascii="Century Gothic" w:hAnsi="Century Gothic"/>
          <w:sz w:val="18"/>
          <w:szCs w:val="18"/>
        </w:rPr>
        <w:t>When exercising any of the rights listed below, in order to process your request, we may need to verify your identity for your security.  In such cases we will need you to respond with proof of your identity before you can exercise these rights.</w:t>
      </w:r>
    </w:p>
    <w:p w14:paraId="67D0C295" w14:textId="77777777" w:rsidR="00197E2D" w:rsidRPr="00F21AE4" w:rsidRDefault="00197E2D" w:rsidP="00197E2D">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access personal data we hold on you</w:t>
      </w:r>
    </w:p>
    <w:p w14:paraId="4EC5C1E4" w14:textId="77777777" w:rsidR="00197E2D" w:rsidRPr="00F21AE4" w:rsidRDefault="00197E2D" w:rsidP="00197E2D">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At any point you can contact us to request the personal data we hold on you as well as why we have that personal data, who has access to the personal data and where we obtained the personal data from.  Once we have received your </w:t>
      </w:r>
      <w:proofErr w:type="gramStart"/>
      <w:r w:rsidRPr="00F21AE4">
        <w:rPr>
          <w:rFonts w:ascii="Century Gothic" w:hAnsi="Century Gothic"/>
          <w:sz w:val="18"/>
          <w:szCs w:val="18"/>
        </w:rPr>
        <w:t>request</w:t>
      </w:r>
      <w:proofErr w:type="gramEnd"/>
      <w:r w:rsidRPr="00F21AE4">
        <w:rPr>
          <w:rFonts w:ascii="Century Gothic" w:hAnsi="Century Gothic"/>
          <w:sz w:val="18"/>
          <w:szCs w:val="18"/>
        </w:rPr>
        <w:t xml:space="preserve"> we will respond within one month. </w:t>
      </w:r>
    </w:p>
    <w:p w14:paraId="13AC3A06" w14:textId="77777777" w:rsidR="00197E2D" w:rsidRPr="00F21AE4" w:rsidRDefault="00197E2D" w:rsidP="00197E2D">
      <w:pPr>
        <w:pStyle w:val="BodyText"/>
        <w:numPr>
          <w:ilvl w:val="0"/>
          <w:numId w:val="3"/>
        </w:numPr>
        <w:spacing w:after="240" w:line="240" w:lineRule="auto"/>
        <w:ind w:hanging="720"/>
        <w:rPr>
          <w:rFonts w:ascii="Century Gothic" w:hAnsi="Century Gothic"/>
          <w:sz w:val="18"/>
          <w:szCs w:val="18"/>
        </w:rPr>
      </w:pPr>
      <w:r w:rsidRPr="00F21AE4">
        <w:rPr>
          <w:rFonts w:ascii="Century Gothic" w:hAnsi="Century Gothic"/>
          <w:sz w:val="18"/>
          <w:szCs w:val="18"/>
        </w:rPr>
        <w:lastRenderedPageBreak/>
        <w:t xml:space="preserve">There are no fees or charges for the first request but additional requests for the same personal data or requests which are manifestly unfounded or excessive may be subject to an administrative fee. </w:t>
      </w:r>
    </w:p>
    <w:p w14:paraId="513AA4C3" w14:textId="77777777" w:rsidR="00197E2D" w:rsidRPr="00F21AE4" w:rsidRDefault="00197E2D" w:rsidP="00197E2D">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correct and update the personal data we hold on you</w:t>
      </w:r>
    </w:p>
    <w:p w14:paraId="51CFA99A" w14:textId="77777777" w:rsidR="00197E2D" w:rsidRPr="00F21AE4" w:rsidRDefault="00197E2D" w:rsidP="00197E2D">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 xml:space="preserve">If the data we hold on you is out of date, incomplete or incorrect, you can inform </w:t>
      </w:r>
      <w:proofErr w:type="gramStart"/>
      <w:r w:rsidRPr="00F21AE4">
        <w:rPr>
          <w:rFonts w:ascii="Century Gothic" w:hAnsi="Century Gothic"/>
          <w:sz w:val="18"/>
          <w:szCs w:val="18"/>
        </w:rPr>
        <w:t>us</w:t>
      </w:r>
      <w:proofErr w:type="gramEnd"/>
      <w:r w:rsidRPr="00F21AE4">
        <w:rPr>
          <w:rFonts w:ascii="Century Gothic" w:hAnsi="Century Gothic"/>
          <w:sz w:val="18"/>
          <w:szCs w:val="18"/>
        </w:rPr>
        <w:t xml:space="preserve"> and your data will be updated. </w:t>
      </w:r>
    </w:p>
    <w:p w14:paraId="26AA4DD7" w14:textId="77777777" w:rsidR="00197E2D" w:rsidRPr="00F21AE4" w:rsidRDefault="00197E2D" w:rsidP="00197E2D">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have your personal data erased</w:t>
      </w:r>
    </w:p>
    <w:p w14:paraId="6E790339" w14:textId="77777777" w:rsidR="00197E2D" w:rsidRPr="00F21AE4" w:rsidRDefault="00197E2D" w:rsidP="00197E2D">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14:paraId="337DA4E8" w14:textId="77777777" w:rsidR="00197E2D" w:rsidRPr="00F21AE4" w:rsidRDefault="00197E2D" w:rsidP="00197E2D">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 xml:space="preserve">When we receive your </w:t>
      </w:r>
      <w:proofErr w:type="gramStart"/>
      <w:r w:rsidRPr="00F21AE4">
        <w:rPr>
          <w:rFonts w:ascii="Century Gothic" w:hAnsi="Century Gothic"/>
          <w:sz w:val="18"/>
          <w:szCs w:val="18"/>
        </w:rPr>
        <w:t>request</w:t>
      </w:r>
      <w:proofErr w:type="gramEnd"/>
      <w:r w:rsidRPr="00F21AE4">
        <w:rPr>
          <w:rFonts w:ascii="Century Gothic" w:hAnsi="Century Gothic"/>
          <w:sz w:val="18"/>
          <w:szCs w:val="18"/>
        </w:rPr>
        <w:t xml:space="preserve"> we will confirm whether the personal data has been deleted or the reason why it cannot be deleted (for example because we need it for to comply with a legal obligation</w:t>
      </w:r>
      <w:r w:rsidRPr="00F21AE4" w:rsidDel="004E5728">
        <w:rPr>
          <w:rFonts w:ascii="Century Gothic" w:hAnsi="Century Gothic"/>
          <w:sz w:val="18"/>
          <w:szCs w:val="18"/>
        </w:rPr>
        <w:t>)</w:t>
      </w:r>
      <w:r w:rsidRPr="00F21AE4">
        <w:rPr>
          <w:rFonts w:ascii="Century Gothic" w:hAnsi="Century Gothic"/>
          <w:sz w:val="18"/>
          <w:szCs w:val="18"/>
        </w:rPr>
        <w:t xml:space="preserve">. </w:t>
      </w:r>
    </w:p>
    <w:p w14:paraId="762C3437" w14:textId="77777777" w:rsidR="00197E2D" w:rsidRPr="00F21AE4" w:rsidRDefault="00197E2D" w:rsidP="00197E2D">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14:paraId="18DC1D51" w14:textId="77777777" w:rsidR="00197E2D" w:rsidRPr="00F21AE4" w:rsidRDefault="00197E2D" w:rsidP="00197E2D">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 xml:space="preserve">You have the right to request that we stop processing your personal data or ask us to restrict processing. Upon receiving the </w:t>
      </w:r>
      <w:proofErr w:type="gramStart"/>
      <w:r w:rsidRPr="00F21AE4">
        <w:rPr>
          <w:rFonts w:ascii="Century Gothic" w:hAnsi="Century Gothic"/>
          <w:sz w:val="18"/>
          <w:szCs w:val="18"/>
        </w:rPr>
        <w:t>request</w:t>
      </w:r>
      <w:proofErr w:type="gramEnd"/>
      <w:r w:rsidRPr="00F21AE4">
        <w:rPr>
          <w:rFonts w:ascii="Century Gothic" w:hAnsi="Century Gothic"/>
          <w:sz w:val="18"/>
          <w:szCs w:val="18"/>
        </w:rPr>
        <w:t xml:space="preserve"> we will contact you and let you know if we are able to comply or if we have a legal obligation to continue to process your data. </w:t>
      </w:r>
    </w:p>
    <w:p w14:paraId="4F5D5F4D" w14:textId="77777777" w:rsidR="00197E2D" w:rsidRPr="00F21AE4" w:rsidRDefault="00197E2D" w:rsidP="00197E2D">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data portability</w:t>
      </w:r>
    </w:p>
    <w:p w14:paraId="4C1DF3A0" w14:textId="77777777" w:rsidR="00197E2D" w:rsidRPr="00F21AE4" w:rsidRDefault="00197E2D" w:rsidP="00197E2D">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14:paraId="3418151F" w14:textId="77777777" w:rsidR="00197E2D" w:rsidRPr="00F21AE4" w:rsidRDefault="00197E2D" w:rsidP="00197E2D">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14:paraId="1AEF117E" w14:textId="77777777" w:rsidR="00197E2D" w:rsidRPr="00F21AE4" w:rsidRDefault="00197E2D" w:rsidP="00197E2D">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You can withdraw your consent easily by telephone, email, or by post (see Contact Details below).</w:t>
      </w:r>
    </w:p>
    <w:p w14:paraId="607ED056" w14:textId="77777777" w:rsidR="00197E2D" w:rsidRPr="00F21AE4" w:rsidRDefault="00197E2D" w:rsidP="00197E2D">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14:paraId="7C0B4A9B" w14:textId="77777777" w:rsidR="006238DA" w:rsidRDefault="00197E2D" w:rsidP="006238DA">
      <w:pPr>
        <w:pStyle w:val="NoSpacing"/>
        <w:ind w:firstLine="720"/>
        <w:jc w:val="both"/>
        <w:rPr>
          <w:rFonts w:ascii="Century Gothic" w:hAnsi="Century Gothic"/>
          <w:sz w:val="18"/>
          <w:szCs w:val="18"/>
        </w:rPr>
      </w:pPr>
      <w:r w:rsidRPr="00F21AE4">
        <w:rPr>
          <w:rFonts w:ascii="Century Gothic" w:hAnsi="Century Gothic"/>
          <w:sz w:val="18"/>
          <w:szCs w:val="18"/>
        </w:rPr>
        <w:t>You can contact the In</w:t>
      </w:r>
      <w:r w:rsidR="006238DA">
        <w:rPr>
          <w:rFonts w:ascii="Century Gothic" w:hAnsi="Century Gothic"/>
          <w:sz w:val="18"/>
          <w:szCs w:val="18"/>
        </w:rPr>
        <w:t>formation Commissioners Office</w:t>
      </w:r>
    </w:p>
    <w:p w14:paraId="583A1491" w14:textId="77777777" w:rsidR="006238DA" w:rsidRPr="006238DA" w:rsidRDefault="006238DA" w:rsidP="006238DA">
      <w:pPr>
        <w:pStyle w:val="NoSpacing"/>
        <w:ind w:firstLine="720"/>
        <w:jc w:val="both"/>
        <w:rPr>
          <w:rFonts w:asciiTheme="minorHAnsi" w:hAnsiTheme="minorHAnsi"/>
        </w:rPr>
      </w:pPr>
      <w:r w:rsidRPr="006238DA">
        <w:rPr>
          <w:rFonts w:asciiTheme="minorHAnsi" w:hAnsiTheme="minorHAnsi"/>
        </w:rPr>
        <w:t>Information Commissioner’s Office – Wales</w:t>
      </w:r>
    </w:p>
    <w:p w14:paraId="4733ED0C" w14:textId="77777777" w:rsidR="006238DA" w:rsidRPr="006238DA" w:rsidRDefault="006238DA" w:rsidP="006238DA">
      <w:pPr>
        <w:pStyle w:val="NoSpacing"/>
        <w:ind w:firstLine="720"/>
        <w:jc w:val="both"/>
        <w:rPr>
          <w:rFonts w:asciiTheme="minorHAnsi" w:hAnsiTheme="minorHAnsi"/>
        </w:rPr>
      </w:pPr>
      <w:r w:rsidRPr="006238DA">
        <w:rPr>
          <w:rFonts w:asciiTheme="minorHAnsi" w:hAnsiTheme="minorHAnsi"/>
        </w:rPr>
        <w:t>2</w:t>
      </w:r>
      <w:r w:rsidRPr="006238DA">
        <w:rPr>
          <w:rFonts w:asciiTheme="minorHAnsi" w:hAnsiTheme="minorHAnsi"/>
          <w:vertAlign w:val="superscript"/>
        </w:rPr>
        <w:t>nd</w:t>
      </w:r>
      <w:r w:rsidRPr="006238DA">
        <w:rPr>
          <w:rFonts w:asciiTheme="minorHAnsi" w:hAnsiTheme="minorHAnsi"/>
        </w:rPr>
        <w:t xml:space="preserve"> floor, Churchill House</w:t>
      </w:r>
    </w:p>
    <w:p w14:paraId="2E19AE31" w14:textId="77777777" w:rsidR="006238DA" w:rsidRPr="006238DA" w:rsidRDefault="006238DA" w:rsidP="006238DA">
      <w:pPr>
        <w:pStyle w:val="NoSpacing"/>
        <w:ind w:firstLine="720"/>
        <w:jc w:val="both"/>
        <w:rPr>
          <w:rFonts w:asciiTheme="minorHAnsi" w:hAnsiTheme="minorHAnsi"/>
        </w:rPr>
      </w:pPr>
      <w:r w:rsidRPr="006238DA">
        <w:rPr>
          <w:rFonts w:asciiTheme="minorHAnsi" w:hAnsiTheme="minorHAnsi"/>
        </w:rPr>
        <w:t>Churchill Way</w:t>
      </w:r>
    </w:p>
    <w:p w14:paraId="2A3C568F" w14:textId="77777777" w:rsidR="006238DA" w:rsidRPr="006238DA" w:rsidRDefault="006238DA" w:rsidP="006238DA">
      <w:pPr>
        <w:pStyle w:val="NoSpacing"/>
        <w:ind w:firstLine="720"/>
        <w:jc w:val="both"/>
        <w:rPr>
          <w:rFonts w:asciiTheme="minorHAnsi" w:hAnsiTheme="minorHAnsi"/>
        </w:rPr>
      </w:pPr>
      <w:r w:rsidRPr="006238DA">
        <w:rPr>
          <w:rFonts w:asciiTheme="minorHAnsi" w:hAnsiTheme="minorHAnsi"/>
        </w:rPr>
        <w:t>Cardiff</w:t>
      </w:r>
    </w:p>
    <w:p w14:paraId="67D16DBC" w14:textId="77777777" w:rsidR="006238DA" w:rsidRPr="006238DA" w:rsidRDefault="006238DA" w:rsidP="006238DA">
      <w:pPr>
        <w:pStyle w:val="NoSpacing"/>
        <w:ind w:firstLine="720"/>
        <w:jc w:val="both"/>
        <w:rPr>
          <w:rFonts w:asciiTheme="minorHAnsi" w:hAnsiTheme="minorHAnsi"/>
        </w:rPr>
      </w:pPr>
      <w:r w:rsidRPr="006238DA">
        <w:rPr>
          <w:rFonts w:asciiTheme="minorHAnsi" w:hAnsiTheme="minorHAnsi"/>
        </w:rPr>
        <w:t>CF10 2HH</w:t>
      </w:r>
    </w:p>
    <w:p w14:paraId="686BB191" w14:textId="77777777" w:rsidR="006238DA" w:rsidRPr="006238DA" w:rsidRDefault="006238DA" w:rsidP="006238DA">
      <w:pPr>
        <w:pStyle w:val="NoSpacing"/>
        <w:ind w:firstLine="720"/>
        <w:jc w:val="both"/>
        <w:rPr>
          <w:rFonts w:asciiTheme="minorHAnsi" w:hAnsiTheme="minorHAnsi"/>
        </w:rPr>
      </w:pPr>
      <w:r w:rsidRPr="006238DA">
        <w:rPr>
          <w:rFonts w:asciiTheme="minorHAnsi" w:hAnsiTheme="minorHAnsi"/>
        </w:rPr>
        <w:t>Telephone: 029 2067 8400</w:t>
      </w:r>
    </w:p>
    <w:p w14:paraId="0687F394" w14:textId="77777777" w:rsidR="006238DA" w:rsidRPr="006238DA" w:rsidRDefault="006238DA" w:rsidP="006238DA">
      <w:pPr>
        <w:pStyle w:val="NoSpacing"/>
        <w:jc w:val="both"/>
        <w:rPr>
          <w:rFonts w:asciiTheme="minorHAnsi" w:hAnsiTheme="minorHAnsi"/>
        </w:rPr>
      </w:pPr>
    </w:p>
    <w:p w14:paraId="28981776" w14:textId="77777777" w:rsidR="006238DA" w:rsidRPr="006238DA" w:rsidRDefault="006238DA" w:rsidP="006238DA">
      <w:pPr>
        <w:pStyle w:val="NoSpacing"/>
        <w:ind w:firstLine="720"/>
        <w:jc w:val="both"/>
        <w:rPr>
          <w:rFonts w:asciiTheme="minorHAnsi" w:hAnsiTheme="minorHAnsi"/>
        </w:rPr>
      </w:pPr>
      <w:r w:rsidRPr="006238DA">
        <w:rPr>
          <w:rFonts w:asciiTheme="minorHAnsi" w:hAnsiTheme="minorHAnsi"/>
        </w:rPr>
        <w:t xml:space="preserve">Email: </w:t>
      </w:r>
      <w:hyperlink r:id="rId7" w:history="1">
        <w:r w:rsidRPr="006238DA">
          <w:rPr>
            <w:rStyle w:val="Hyperlink"/>
            <w:rFonts w:asciiTheme="minorHAnsi" w:hAnsiTheme="minorHAnsi"/>
          </w:rPr>
          <w:t>wales@ico.org.uk</w:t>
        </w:r>
      </w:hyperlink>
      <w:r w:rsidRPr="006238DA">
        <w:rPr>
          <w:rFonts w:asciiTheme="minorHAnsi" w:hAnsiTheme="minorHAnsi"/>
        </w:rPr>
        <w:t xml:space="preserve"> </w:t>
      </w:r>
    </w:p>
    <w:p w14:paraId="6DC8C129" w14:textId="77777777" w:rsidR="00197E2D" w:rsidRPr="00F21AE4" w:rsidRDefault="00197E2D" w:rsidP="006238DA">
      <w:pPr>
        <w:pStyle w:val="BodyText"/>
        <w:spacing w:after="240" w:line="240" w:lineRule="auto"/>
        <w:ind w:firstLine="0"/>
        <w:rPr>
          <w:rFonts w:ascii="Century Gothic" w:hAnsi="Century Gothic"/>
          <w:sz w:val="18"/>
          <w:szCs w:val="18"/>
        </w:rPr>
      </w:pPr>
    </w:p>
    <w:p w14:paraId="49A7440B" w14:textId="77777777" w:rsidR="00197E2D" w:rsidRPr="00F21AE4" w:rsidRDefault="00197E2D" w:rsidP="00197E2D">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Transfer of Data Abroad</w:t>
      </w:r>
    </w:p>
    <w:p w14:paraId="30EA4778" w14:textId="77777777" w:rsidR="00197E2D" w:rsidRPr="00F21AE4" w:rsidRDefault="00197E2D" w:rsidP="00197E2D">
      <w:pPr>
        <w:spacing w:after="240" w:line="240" w:lineRule="auto"/>
        <w:ind w:left="0" w:firstLine="0"/>
        <w:rPr>
          <w:rFonts w:cs="Arial"/>
          <w:sz w:val="18"/>
          <w:szCs w:val="18"/>
        </w:rPr>
      </w:pPr>
      <w:r w:rsidRPr="00F21AE4">
        <w:rPr>
          <w:rFonts w:cs="Arial"/>
          <w:sz w:val="18"/>
          <w:szCs w:val="18"/>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w:t>
      </w:r>
      <w:r w:rsidRPr="006238DA">
        <w:rPr>
          <w:rFonts w:cs="Arial"/>
          <w:sz w:val="18"/>
          <w:szCs w:val="18"/>
        </w:rPr>
        <w:t>Our website is also accessible from overseas so on occasion some personal d</w:t>
      </w:r>
      <w:r w:rsidR="006238DA">
        <w:rPr>
          <w:rFonts w:cs="Arial"/>
          <w:sz w:val="18"/>
          <w:szCs w:val="18"/>
        </w:rPr>
        <w:t>ata (for example in a news story</w:t>
      </w:r>
      <w:r w:rsidRPr="006238DA">
        <w:rPr>
          <w:rFonts w:cs="Arial"/>
          <w:sz w:val="18"/>
          <w:szCs w:val="18"/>
        </w:rPr>
        <w:t>) may be accessed from overseas.</w:t>
      </w:r>
      <w:r w:rsidRPr="00F21AE4">
        <w:rPr>
          <w:rFonts w:cs="Arial"/>
          <w:sz w:val="18"/>
          <w:szCs w:val="18"/>
        </w:rPr>
        <w:t xml:space="preserve"> </w:t>
      </w:r>
    </w:p>
    <w:p w14:paraId="26C48888" w14:textId="77777777" w:rsidR="00197E2D" w:rsidRPr="00F21AE4" w:rsidRDefault="00197E2D" w:rsidP="00197E2D">
      <w:pPr>
        <w:spacing w:line="240" w:lineRule="auto"/>
        <w:rPr>
          <w:rFonts w:cs="Arial"/>
          <w:b/>
          <w:sz w:val="18"/>
          <w:szCs w:val="18"/>
        </w:rPr>
      </w:pPr>
      <w:r w:rsidRPr="00F21AE4">
        <w:rPr>
          <w:rFonts w:cs="Arial"/>
          <w:b/>
          <w:sz w:val="18"/>
          <w:szCs w:val="18"/>
        </w:rPr>
        <w:t>Further processing</w:t>
      </w:r>
    </w:p>
    <w:p w14:paraId="5CB69D40" w14:textId="77777777" w:rsidR="00197E2D" w:rsidRPr="00F21AE4" w:rsidRDefault="00197E2D" w:rsidP="00197E2D">
      <w:pPr>
        <w:spacing w:after="240" w:line="240" w:lineRule="auto"/>
        <w:ind w:left="0" w:firstLine="0"/>
        <w:rPr>
          <w:rFonts w:cs="Arial"/>
          <w:sz w:val="18"/>
          <w:szCs w:val="18"/>
        </w:rPr>
      </w:pPr>
      <w:r w:rsidRPr="00F21AE4">
        <w:rPr>
          <w:rFonts w:cs="Arial"/>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64BB83E7" w14:textId="77777777" w:rsidR="00197E2D" w:rsidRPr="00F21AE4" w:rsidRDefault="00197E2D" w:rsidP="00197E2D">
      <w:pPr>
        <w:spacing w:line="240" w:lineRule="auto"/>
        <w:ind w:left="0" w:firstLine="0"/>
        <w:rPr>
          <w:b/>
          <w:sz w:val="18"/>
          <w:szCs w:val="18"/>
        </w:rPr>
      </w:pPr>
      <w:r w:rsidRPr="00F21AE4">
        <w:rPr>
          <w:b/>
          <w:sz w:val="18"/>
          <w:szCs w:val="18"/>
        </w:rPr>
        <w:t>Changes to this notice</w:t>
      </w:r>
    </w:p>
    <w:p w14:paraId="08C02517" w14:textId="06434BD9" w:rsidR="00197E2D" w:rsidRPr="00F21AE4" w:rsidRDefault="00197E2D" w:rsidP="00197E2D">
      <w:pPr>
        <w:spacing w:after="240" w:line="240" w:lineRule="auto"/>
        <w:ind w:left="0" w:firstLine="0"/>
        <w:rPr>
          <w:sz w:val="18"/>
          <w:szCs w:val="18"/>
        </w:rPr>
      </w:pPr>
      <w:r w:rsidRPr="00F21AE4">
        <w:rPr>
          <w:sz w:val="18"/>
          <w:szCs w:val="18"/>
        </w:rPr>
        <w:t xml:space="preserve">We keep this Privacy Notice under regular review and we will place any updates on </w:t>
      </w:r>
      <w:proofErr w:type="gramStart"/>
      <w:r w:rsidR="00A45862">
        <w:rPr>
          <w:sz w:val="18"/>
          <w:szCs w:val="18"/>
        </w:rPr>
        <w:t>www.</w:t>
      </w:r>
      <w:r w:rsidR="00A33490">
        <w:rPr>
          <w:sz w:val="18"/>
          <w:szCs w:val="18"/>
        </w:rPr>
        <w:t>stishmaelscc</w:t>
      </w:r>
      <w:r w:rsidR="00A45862">
        <w:rPr>
          <w:sz w:val="18"/>
          <w:szCs w:val="18"/>
        </w:rPr>
        <w:t>.org.uk</w:t>
      </w:r>
      <w:r w:rsidR="006238DA">
        <w:rPr>
          <w:sz w:val="18"/>
          <w:szCs w:val="18"/>
        </w:rPr>
        <w:t xml:space="preserve"> .</w:t>
      </w:r>
      <w:proofErr w:type="gramEnd"/>
      <w:r w:rsidR="006238DA">
        <w:rPr>
          <w:sz w:val="18"/>
          <w:szCs w:val="18"/>
        </w:rPr>
        <w:t xml:space="preserve"> </w:t>
      </w:r>
      <w:r w:rsidRPr="00F21AE4">
        <w:rPr>
          <w:sz w:val="18"/>
          <w:szCs w:val="18"/>
        </w:rPr>
        <w:t>This Not</w:t>
      </w:r>
      <w:r w:rsidR="006238DA">
        <w:rPr>
          <w:sz w:val="18"/>
          <w:szCs w:val="18"/>
        </w:rPr>
        <w:t>ice was last updated in April</w:t>
      </w:r>
      <w:r w:rsidRPr="00F21AE4">
        <w:rPr>
          <w:sz w:val="18"/>
          <w:szCs w:val="18"/>
        </w:rPr>
        <w:t xml:space="preserve"> 2018.</w:t>
      </w:r>
    </w:p>
    <w:p w14:paraId="4E5B939C" w14:textId="77777777" w:rsidR="00197E2D" w:rsidRPr="00F21AE4" w:rsidRDefault="00197E2D" w:rsidP="00197E2D">
      <w:pPr>
        <w:keepNext/>
        <w:spacing w:line="240" w:lineRule="auto"/>
        <w:ind w:left="0" w:firstLine="0"/>
        <w:rPr>
          <w:rFonts w:cs="Arial"/>
          <w:b/>
          <w:sz w:val="18"/>
          <w:szCs w:val="18"/>
        </w:rPr>
      </w:pPr>
      <w:r w:rsidRPr="00F21AE4">
        <w:rPr>
          <w:rFonts w:cs="Arial"/>
          <w:b/>
          <w:sz w:val="18"/>
          <w:szCs w:val="18"/>
        </w:rPr>
        <w:lastRenderedPageBreak/>
        <w:t>Contact Details</w:t>
      </w:r>
    </w:p>
    <w:p w14:paraId="2A3AA09D" w14:textId="77777777" w:rsidR="00197E2D" w:rsidRPr="006238DA" w:rsidRDefault="00197E2D" w:rsidP="00197E2D">
      <w:pPr>
        <w:spacing w:line="240" w:lineRule="auto"/>
        <w:ind w:left="0" w:firstLine="0"/>
        <w:rPr>
          <w:rFonts w:asciiTheme="minorHAnsi" w:hAnsiTheme="minorHAnsi" w:cs="Arial"/>
          <w:sz w:val="24"/>
          <w:szCs w:val="24"/>
        </w:rPr>
      </w:pPr>
      <w:r w:rsidRPr="006238DA">
        <w:rPr>
          <w:rFonts w:asciiTheme="minorHAnsi" w:hAnsiTheme="minorHAnsi" w:cs="Arial"/>
          <w:sz w:val="24"/>
          <w:szCs w:val="24"/>
        </w:rPr>
        <w:t xml:space="preserve">Please contact us if you have any questions about this Privacy Notice or the personal </w:t>
      </w:r>
      <w:proofErr w:type="gramStart"/>
      <w:r w:rsidRPr="006238DA">
        <w:rPr>
          <w:rFonts w:asciiTheme="minorHAnsi" w:hAnsiTheme="minorHAnsi" w:cs="Arial"/>
          <w:sz w:val="24"/>
          <w:szCs w:val="24"/>
        </w:rPr>
        <w:t>data</w:t>
      </w:r>
      <w:proofErr w:type="gramEnd"/>
      <w:r w:rsidRPr="006238DA">
        <w:rPr>
          <w:rFonts w:asciiTheme="minorHAnsi" w:hAnsiTheme="minorHAnsi" w:cs="Arial"/>
          <w:sz w:val="24"/>
          <w:szCs w:val="24"/>
        </w:rPr>
        <w:t xml:space="preserve"> we hold about you or to exercise all relevant rights, queries or complaints at:</w:t>
      </w:r>
    </w:p>
    <w:p w14:paraId="263071D1" w14:textId="1A3067CF" w:rsidR="00A45862" w:rsidRDefault="00A33490" w:rsidP="006238DA">
      <w:pPr>
        <w:pStyle w:val="NoSpacing"/>
        <w:jc w:val="both"/>
        <w:rPr>
          <w:rFonts w:asciiTheme="minorHAnsi" w:hAnsiTheme="minorHAnsi"/>
        </w:rPr>
      </w:pPr>
      <w:r>
        <w:rPr>
          <w:rFonts w:asciiTheme="minorHAnsi" w:hAnsiTheme="minorHAnsi"/>
        </w:rPr>
        <w:t xml:space="preserve">St Ishmaels </w:t>
      </w:r>
      <w:r w:rsidR="00A45862">
        <w:rPr>
          <w:rFonts w:asciiTheme="minorHAnsi" w:hAnsiTheme="minorHAnsi"/>
        </w:rPr>
        <w:t>Community Council</w:t>
      </w:r>
    </w:p>
    <w:p w14:paraId="2B8B1D0B" w14:textId="370F279E" w:rsidR="00A45862" w:rsidRDefault="00A33490" w:rsidP="006238DA">
      <w:pPr>
        <w:pStyle w:val="NoSpacing"/>
        <w:jc w:val="both"/>
        <w:rPr>
          <w:rFonts w:asciiTheme="minorHAnsi" w:hAnsiTheme="minorHAnsi"/>
        </w:rPr>
      </w:pPr>
      <w:proofErr w:type="spellStart"/>
      <w:r>
        <w:rPr>
          <w:rFonts w:asciiTheme="minorHAnsi" w:hAnsiTheme="minorHAnsi"/>
        </w:rPr>
        <w:t>Hafan</w:t>
      </w:r>
      <w:proofErr w:type="spellEnd"/>
      <w:r>
        <w:rPr>
          <w:rFonts w:asciiTheme="minorHAnsi" w:hAnsiTheme="minorHAnsi"/>
        </w:rPr>
        <w:t xml:space="preserve"> </w:t>
      </w:r>
      <w:proofErr w:type="spellStart"/>
      <w:r>
        <w:rPr>
          <w:rFonts w:asciiTheme="minorHAnsi" w:hAnsiTheme="minorHAnsi"/>
        </w:rPr>
        <w:t>Dawel</w:t>
      </w:r>
      <w:proofErr w:type="spellEnd"/>
    </w:p>
    <w:p w14:paraId="12E5F8BB" w14:textId="027633CC" w:rsidR="00A45862" w:rsidRDefault="00A33490" w:rsidP="006238DA">
      <w:pPr>
        <w:pStyle w:val="NoSpacing"/>
        <w:jc w:val="both"/>
        <w:rPr>
          <w:rFonts w:asciiTheme="minorHAnsi" w:hAnsiTheme="minorHAnsi"/>
        </w:rPr>
      </w:pPr>
      <w:proofErr w:type="spellStart"/>
      <w:r>
        <w:rPr>
          <w:rFonts w:asciiTheme="minorHAnsi" w:hAnsiTheme="minorHAnsi"/>
        </w:rPr>
        <w:t>Mynydd</w:t>
      </w:r>
      <w:proofErr w:type="spellEnd"/>
      <w:r>
        <w:rPr>
          <w:rFonts w:asciiTheme="minorHAnsi" w:hAnsiTheme="minorHAnsi"/>
        </w:rPr>
        <w:t xml:space="preserve"> </w:t>
      </w:r>
      <w:proofErr w:type="spellStart"/>
      <w:r>
        <w:rPr>
          <w:rFonts w:asciiTheme="minorHAnsi" w:hAnsiTheme="minorHAnsi"/>
        </w:rPr>
        <w:t>Cerrig</w:t>
      </w:r>
      <w:proofErr w:type="spellEnd"/>
    </w:p>
    <w:p w14:paraId="1B83C739" w14:textId="1E6C1B9D" w:rsidR="00A45862" w:rsidRDefault="00A33490" w:rsidP="006238DA">
      <w:pPr>
        <w:pStyle w:val="NoSpacing"/>
        <w:jc w:val="both"/>
        <w:rPr>
          <w:rFonts w:asciiTheme="minorHAnsi" w:hAnsiTheme="minorHAnsi"/>
        </w:rPr>
      </w:pPr>
      <w:proofErr w:type="spellStart"/>
      <w:r>
        <w:rPr>
          <w:rFonts w:asciiTheme="minorHAnsi" w:hAnsiTheme="minorHAnsi"/>
        </w:rPr>
        <w:t>LLanelli</w:t>
      </w:r>
      <w:proofErr w:type="spellEnd"/>
    </w:p>
    <w:p w14:paraId="297E8C68" w14:textId="2E26DA6F" w:rsidR="00A45862" w:rsidRDefault="00A45862" w:rsidP="006238DA">
      <w:pPr>
        <w:pStyle w:val="NoSpacing"/>
        <w:jc w:val="both"/>
        <w:rPr>
          <w:rFonts w:asciiTheme="minorHAnsi" w:hAnsiTheme="minorHAnsi"/>
        </w:rPr>
      </w:pPr>
      <w:r>
        <w:rPr>
          <w:rFonts w:asciiTheme="minorHAnsi" w:hAnsiTheme="minorHAnsi"/>
        </w:rPr>
        <w:t>SA</w:t>
      </w:r>
      <w:r w:rsidR="00A33490">
        <w:rPr>
          <w:rFonts w:asciiTheme="minorHAnsi" w:hAnsiTheme="minorHAnsi"/>
        </w:rPr>
        <w:t>15 5BD</w:t>
      </w:r>
    </w:p>
    <w:p w14:paraId="76DD3C2F" w14:textId="08781B96" w:rsidR="00A45862" w:rsidRDefault="00A45862" w:rsidP="006238DA">
      <w:pPr>
        <w:pStyle w:val="NoSpacing"/>
        <w:jc w:val="both"/>
        <w:rPr>
          <w:rFonts w:asciiTheme="minorHAnsi" w:hAnsiTheme="minorHAnsi"/>
        </w:rPr>
      </w:pPr>
      <w:r>
        <w:rPr>
          <w:rFonts w:asciiTheme="minorHAnsi" w:hAnsiTheme="minorHAnsi"/>
        </w:rPr>
        <w:t>0</w:t>
      </w:r>
      <w:r w:rsidR="00A33490">
        <w:rPr>
          <w:rFonts w:asciiTheme="minorHAnsi" w:hAnsiTheme="minorHAnsi"/>
        </w:rPr>
        <w:t>7825 003648</w:t>
      </w:r>
    </w:p>
    <w:p w14:paraId="205ABF14" w14:textId="16DED334" w:rsidR="00A45862" w:rsidRDefault="00A33490" w:rsidP="006238DA">
      <w:pPr>
        <w:pStyle w:val="NoSpacing"/>
        <w:jc w:val="both"/>
      </w:pPr>
      <w:hyperlink r:id="rId8" w:history="1">
        <w:r w:rsidRPr="001252F0">
          <w:rPr>
            <w:rStyle w:val="Hyperlink"/>
          </w:rPr>
          <w:t>Clerk.stishmaelscc@gmail.com</w:t>
        </w:r>
      </w:hyperlink>
    </w:p>
    <w:p w14:paraId="10800604" w14:textId="77777777" w:rsidR="00A33490" w:rsidRDefault="00A33490" w:rsidP="006238DA">
      <w:pPr>
        <w:pStyle w:val="NoSpacing"/>
        <w:jc w:val="both"/>
        <w:rPr>
          <w:rFonts w:asciiTheme="minorHAnsi" w:hAnsiTheme="minorHAnsi"/>
        </w:rPr>
      </w:pPr>
      <w:bookmarkStart w:id="0" w:name="_GoBack"/>
      <w:bookmarkEnd w:id="0"/>
    </w:p>
    <w:p w14:paraId="54611A3C" w14:textId="77777777" w:rsidR="00197E2D" w:rsidRPr="00F21AE4" w:rsidRDefault="00197E2D" w:rsidP="00197E2D">
      <w:pPr>
        <w:spacing w:line="240" w:lineRule="auto"/>
        <w:ind w:left="0" w:firstLine="0"/>
        <w:rPr>
          <w:rFonts w:cs="Arial"/>
          <w:sz w:val="18"/>
          <w:szCs w:val="18"/>
        </w:rPr>
      </w:pPr>
    </w:p>
    <w:sectPr w:rsidR="00197E2D" w:rsidRPr="00F21AE4" w:rsidSect="009362DC">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7F4D8" w14:textId="77777777" w:rsidR="003F22E4" w:rsidRDefault="003F22E4" w:rsidP="00197E2D">
      <w:pPr>
        <w:spacing w:after="0" w:line="240" w:lineRule="auto"/>
      </w:pPr>
      <w:r>
        <w:separator/>
      </w:r>
    </w:p>
  </w:endnote>
  <w:endnote w:type="continuationSeparator" w:id="0">
    <w:p w14:paraId="2B4FA3E4" w14:textId="77777777" w:rsidR="003F22E4" w:rsidRDefault="003F22E4" w:rsidP="00197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3EC3B" w14:textId="77777777" w:rsidR="003F22E4" w:rsidRDefault="003F22E4" w:rsidP="00197E2D">
      <w:pPr>
        <w:spacing w:after="0" w:line="240" w:lineRule="auto"/>
      </w:pPr>
      <w:r>
        <w:separator/>
      </w:r>
    </w:p>
  </w:footnote>
  <w:footnote w:type="continuationSeparator" w:id="0">
    <w:p w14:paraId="59FD8DEC" w14:textId="77777777" w:rsidR="003F22E4" w:rsidRDefault="003F22E4" w:rsidP="00197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D25C7E"/>
    <w:multiLevelType w:val="multilevel"/>
    <w:tmpl w:val="47D4F988"/>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abstractNum w:abstractNumId="5"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E2D"/>
    <w:rsid w:val="00071BB1"/>
    <w:rsid w:val="000F2DB0"/>
    <w:rsid w:val="00197E2D"/>
    <w:rsid w:val="003F22E4"/>
    <w:rsid w:val="006238DA"/>
    <w:rsid w:val="009362DC"/>
    <w:rsid w:val="00A33490"/>
    <w:rsid w:val="00A45862"/>
    <w:rsid w:val="00F51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0100"/>
  <w15:chartTrackingRefBased/>
  <w15:docId w15:val="{CC3D674A-10DD-41B4-ADA7-C67E8BFE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97E2D"/>
    <w:pPr>
      <w:spacing w:after="120" w:line="276" w:lineRule="auto"/>
      <w:ind w:left="720" w:hanging="720"/>
    </w:pPr>
    <w:rPr>
      <w:rFonts w:ascii="Century Gothic" w:eastAsia="Times New Roman" w:hAnsi="Century Gothic" w:cs="Times New Roman"/>
      <w:sz w:val="20"/>
      <w:lang w:eastAsia="en-GB"/>
    </w:rPr>
  </w:style>
  <w:style w:type="paragraph" w:styleId="Heading1">
    <w:name w:val="heading 1"/>
    <w:basedOn w:val="Normal"/>
    <w:next w:val="Heading2"/>
    <w:link w:val="Heading1Char"/>
    <w:qFormat/>
    <w:rsid w:val="00197E2D"/>
    <w:pPr>
      <w:keepNext/>
      <w:numPr>
        <w:numId w:val="4"/>
      </w:numPr>
      <w:spacing w:before="240" w:after="200" w:line="280" w:lineRule="exact"/>
      <w:outlineLvl w:val="0"/>
    </w:pPr>
    <w:rPr>
      <w:rFonts w:cs="Georgia"/>
      <w:b/>
    </w:rPr>
  </w:style>
  <w:style w:type="paragraph" w:styleId="Heading2">
    <w:name w:val="heading 2"/>
    <w:basedOn w:val="Normal"/>
    <w:link w:val="Heading2Char"/>
    <w:qFormat/>
    <w:rsid w:val="00197E2D"/>
    <w:pPr>
      <w:numPr>
        <w:ilvl w:val="1"/>
        <w:numId w:val="4"/>
      </w:numPr>
      <w:spacing w:after="200" w:line="240" w:lineRule="exact"/>
      <w:outlineLvl w:val="1"/>
    </w:pPr>
    <w:rPr>
      <w:bCs/>
      <w:szCs w:val="20"/>
    </w:rPr>
  </w:style>
  <w:style w:type="paragraph" w:styleId="Heading3">
    <w:name w:val="heading 3"/>
    <w:basedOn w:val="ListParagraph"/>
    <w:link w:val="Heading3Char"/>
    <w:uiPriority w:val="1"/>
    <w:qFormat/>
    <w:rsid w:val="00197E2D"/>
    <w:pPr>
      <w:numPr>
        <w:ilvl w:val="2"/>
        <w:numId w:val="4"/>
      </w:numPr>
      <w:spacing w:line="260" w:lineRule="exact"/>
      <w:contextualSpacing w:val="0"/>
      <w:outlineLvl w:val="2"/>
    </w:pPr>
    <w:rPr>
      <w:rFonts w:eastAsia="Arial Unicode MS"/>
    </w:rPr>
  </w:style>
  <w:style w:type="paragraph" w:styleId="Heading4">
    <w:name w:val="heading 4"/>
    <w:basedOn w:val="Heading3"/>
    <w:link w:val="Heading4Char"/>
    <w:qFormat/>
    <w:rsid w:val="00197E2D"/>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197E2D"/>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197E2D"/>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197E2D"/>
    <w:pPr>
      <w:numPr>
        <w:ilvl w:val="6"/>
        <w:numId w:val="4"/>
      </w:numPr>
      <w:spacing w:after="200" w:line="240" w:lineRule="exact"/>
      <w:ind w:left="2160" w:hanging="720"/>
      <w:outlineLvl w:val="6"/>
    </w:pPr>
    <w:rPr>
      <w:color w:val="000000"/>
    </w:rPr>
  </w:style>
  <w:style w:type="paragraph" w:styleId="Heading8">
    <w:name w:val="heading 8"/>
    <w:basedOn w:val="Normal"/>
    <w:next w:val="Normal"/>
    <w:link w:val="Heading8Char"/>
    <w:unhideWhenUsed/>
    <w:qFormat/>
    <w:rsid w:val="00197E2D"/>
    <w:pPr>
      <w:numPr>
        <w:ilvl w:val="7"/>
        <w:numId w:val="4"/>
      </w:numPr>
      <w:spacing w:after="240" w:line="240" w:lineRule="auto"/>
      <w:ind w:left="2160" w:hanging="720"/>
      <w:outlineLvl w:val="7"/>
    </w:pPr>
    <w:rPr>
      <w:szCs w:val="20"/>
    </w:rPr>
  </w:style>
  <w:style w:type="paragraph" w:styleId="Heading9">
    <w:name w:val="heading 9"/>
    <w:basedOn w:val="Normal"/>
    <w:next w:val="Normal"/>
    <w:link w:val="Heading9Char"/>
    <w:unhideWhenUsed/>
    <w:qFormat/>
    <w:rsid w:val="00197E2D"/>
    <w:pPr>
      <w:numPr>
        <w:ilvl w:val="8"/>
        <w:numId w:val="4"/>
      </w:numPr>
      <w:spacing w:after="240"/>
      <w:ind w:left="2880" w:hanging="72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7E2D"/>
    <w:rPr>
      <w:rFonts w:ascii="Century Gothic" w:eastAsia="Times New Roman" w:hAnsi="Century Gothic" w:cs="Georgia"/>
      <w:b/>
      <w:sz w:val="20"/>
      <w:lang w:eastAsia="en-GB"/>
    </w:rPr>
  </w:style>
  <w:style w:type="character" w:customStyle="1" w:styleId="Heading2Char">
    <w:name w:val="Heading 2 Char"/>
    <w:basedOn w:val="DefaultParagraphFont"/>
    <w:link w:val="Heading2"/>
    <w:rsid w:val="00197E2D"/>
    <w:rPr>
      <w:rFonts w:ascii="Century Gothic" w:eastAsia="Times New Roman" w:hAnsi="Century Gothic" w:cs="Times New Roman"/>
      <w:bCs/>
      <w:sz w:val="20"/>
      <w:szCs w:val="20"/>
      <w:lang w:eastAsia="en-GB"/>
    </w:rPr>
  </w:style>
  <w:style w:type="character" w:customStyle="1" w:styleId="Heading3Char">
    <w:name w:val="Heading 3 Char"/>
    <w:basedOn w:val="DefaultParagraphFont"/>
    <w:link w:val="Heading3"/>
    <w:uiPriority w:val="1"/>
    <w:rsid w:val="00197E2D"/>
    <w:rPr>
      <w:rFonts w:ascii="Century Gothic" w:eastAsia="Arial Unicode MS" w:hAnsi="Century Gothic" w:cs="Times New Roman"/>
      <w:sz w:val="20"/>
      <w:lang w:eastAsia="en-GB"/>
    </w:rPr>
  </w:style>
  <w:style w:type="character" w:customStyle="1" w:styleId="Heading4Char">
    <w:name w:val="Heading 4 Char"/>
    <w:basedOn w:val="DefaultParagraphFont"/>
    <w:link w:val="Heading4"/>
    <w:rsid w:val="00197E2D"/>
    <w:rPr>
      <w:rFonts w:ascii="Century Gothic" w:eastAsia="Arial Unicode MS" w:hAnsi="Century Gothic" w:cs="Times New Roman"/>
      <w:sz w:val="20"/>
      <w:szCs w:val="20"/>
      <w:lang w:eastAsia="en-GB"/>
    </w:rPr>
  </w:style>
  <w:style w:type="character" w:customStyle="1" w:styleId="Heading5Char">
    <w:name w:val="Heading 5 Char"/>
    <w:basedOn w:val="DefaultParagraphFont"/>
    <w:link w:val="Heading5"/>
    <w:rsid w:val="00197E2D"/>
    <w:rPr>
      <w:rFonts w:ascii="Trebuchet MS" w:eastAsia="Arial Unicode MS" w:hAnsi="Trebuchet MS" w:cs="Times New Roman"/>
      <w:b/>
      <w:i/>
      <w:sz w:val="20"/>
      <w:u w:val="single"/>
      <w:lang w:eastAsia="en-GB"/>
    </w:rPr>
  </w:style>
  <w:style w:type="character" w:customStyle="1" w:styleId="Heading6Char">
    <w:name w:val="Heading 6 Char"/>
    <w:basedOn w:val="DefaultParagraphFont"/>
    <w:link w:val="Heading6"/>
    <w:rsid w:val="00197E2D"/>
    <w:rPr>
      <w:rFonts w:ascii="Century Gothic" w:eastAsia="Arial Unicode MS" w:hAnsi="Century Gothic" w:cs="Times New Roman"/>
      <w:b/>
      <w:sz w:val="20"/>
      <w:lang w:eastAsia="en-GB"/>
    </w:rPr>
  </w:style>
  <w:style w:type="character" w:customStyle="1" w:styleId="Heading7Char">
    <w:name w:val="Heading 7 Char"/>
    <w:basedOn w:val="DefaultParagraphFont"/>
    <w:link w:val="Heading7"/>
    <w:rsid w:val="00197E2D"/>
    <w:rPr>
      <w:rFonts w:ascii="Century Gothic" w:eastAsia="Times New Roman" w:hAnsi="Century Gothic" w:cs="Times New Roman"/>
      <w:color w:val="000000"/>
      <w:sz w:val="20"/>
      <w:lang w:eastAsia="en-GB"/>
    </w:rPr>
  </w:style>
  <w:style w:type="character" w:customStyle="1" w:styleId="Heading8Char">
    <w:name w:val="Heading 8 Char"/>
    <w:basedOn w:val="DefaultParagraphFont"/>
    <w:link w:val="Heading8"/>
    <w:rsid w:val="00197E2D"/>
    <w:rPr>
      <w:rFonts w:ascii="Century Gothic" w:eastAsia="Times New Roman" w:hAnsi="Century Gothic" w:cs="Times New Roman"/>
      <w:sz w:val="20"/>
      <w:szCs w:val="20"/>
      <w:lang w:eastAsia="en-GB"/>
    </w:rPr>
  </w:style>
  <w:style w:type="character" w:customStyle="1" w:styleId="Heading9Char">
    <w:name w:val="Heading 9 Char"/>
    <w:basedOn w:val="DefaultParagraphFont"/>
    <w:link w:val="Heading9"/>
    <w:rsid w:val="00197E2D"/>
    <w:rPr>
      <w:rFonts w:ascii="Century Gothic" w:eastAsia="Times New Roman" w:hAnsi="Century Gothic" w:cs="Times New Roman"/>
      <w:sz w:val="18"/>
      <w:lang w:eastAsia="en-GB"/>
    </w:rPr>
  </w:style>
  <w:style w:type="paragraph" w:styleId="BodyText">
    <w:name w:val="Body Text"/>
    <w:basedOn w:val="Normal"/>
    <w:link w:val="BodyTextChar"/>
    <w:uiPriority w:val="1"/>
    <w:qFormat/>
    <w:rsid w:val="00197E2D"/>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197E2D"/>
    <w:rPr>
      <w:rFonts w:eastAsia="Times New Roman" w:cs="Arial"/>
      <w:sz w:val="20"/>
      <w:lang w:eastAsia="en-GB"/>
    </w:rPr>
  </w:style>
  <w:style w:type="character" w:styleId="Hyperlink">
    <w:name w:val="Hyperlink"/>
    <w:uiPriority w:val="99"/>
    <w:unhideWhenUsed/>
    <w:rsid w:val="00197E2D"/>
    <w:rPr>
      <w:color w:val="0000FF"/>
      <w:u w:val="single"/>
    </w:rPr>
  </w:style>
  <w:style w:type="paragraph" w:styleId="Header">
    <w:name w:val="header"/>
    <w:basedOn w:val="Normal"/>
    <w:link w:val="HeaderChar"/>
    <w:uiPriority w:val="99"/>
    <w:rsid w:val="00197E2D"/>
    <w:pPr>
      <w:tabs>
        <w:tab w:val="center" w:pos="4513"/>
        <w:tab w:val="right" w:pos="9026"/>
      </w:tabs>
    </w:pPr>
  </w:style>
  <w:style w:type="character" w:customStyle="1" w:styleId="HeaderChar">
    <w:name w:val="Header Char"/>
    <w:basedOn w:val="DefaultParagraphFont"/>
    <w:link w:val="Header"/>
    <w:uiPriority w:val="99"/>
    <w:rsid w:val="00197E2D"/>
    <w:rPr>
      <w:rFonts w:ascii="Century Gothic" w:eastAsia="Times New Roman" w:hAnsi="Century Gothic" w:cs="Times New Roman"/>
      <w:sz w:val="20"/>
      <w:lang w:eastAsia="en-GB"/>
    </w:rPr>
  </w:style>
  <w:style w:type="paragraph" w:styleId="ListParagraph">
    <w:name w:val="List Paragraph"/>
    <w:basedOn w:val="Normal"/>
    <w:uiPriority w:val="34"/>
    <w:qFormat/>
    <w:rsid w:val="00197E2D"/>
    <w:pPr>
      <w:contextualSpacing/>
    </w:pPr>
  </w:style>
  <w:style w:type="paragraph" w:styleId="Footer">
    <w:name w:val="footer"/>
    <w:basedOn w:val="Normal"/>
    <w:link w:val="FooterChar"/>
    <w:uiPriority w:val="99"/>
    <w:unhideWhenUsed/>
    <w:rsid w:val="00197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E2D"/>
    <w:rPr>
      <w:rFonts w:ascii="Century Gothic" w:eastAsia="Times New Roman" w:hAnsi="Century Gothic" w:cs="Times New Roman"/>
      <w:sz w:val="20"/>
      <w:lang w:eastAsia="en-GB"/>
    </w:rPr>
  </w:style>
  <w:style w:type="paragraph" w:styleId="NoSpacing">
    <w:name w:val="No Spacing"/>
    <w:uiPriority w:val="1"/>
    <w:qFormat/>
    <w:rsid w:val="006238DA"/>
    <w:pPr>
      <w:spacing w:after="0" w:line="240" w:lineRule="auto"/>
    </w:pPr>
    <w:rPr>
      <w:rFonts w:ascii="Times New Roman" w:eastAsia="Calibri" w:hAnsi="Times New Roman" w:cs="Times New Roman"/>
      <w:sz w:val="24"/>
      <w:szCs w:val="24"/>
      <w:lang w:eastAsia="en-GB"/>
    </w:rPr>
  </w:style>
  <w:style w:type="character" w:styleId="UnresolvedMention">
    <w:name w:val="Unresolved Mention"/>
    <w:basedOn w:val="DefaultParagraphFont"/>
    <w:uiPriority w:val="99"/>
    <w:semiHidden/>
    <w:unhideWhenUsed/>
    <w:rsid w:val="00A33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tishmaelscc@gmail.com" TargetMode="External"/><Relationship Id="rId3" Type="http://schemas.openxmlformats.org/officeDocument/2006/relationships/settings" Target="settings.xml"/><Relationship Id="rId7" Type="http://schemas.openxmlformats.org/officeDocument/2006/relationships/hyperlink" Target="mailto:wale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2082</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Arfon Davies</dc:creator>
  <cp:keywords/>
  <dc:description/>
  <cp:lastModifiedBy>Clerk St Ishmaels</cp:lastModifiedBy>
  <cp:revision>2</cp:revision>
  <dcterms:created xsi:type="dcterms:W3CDTF">2019-12-06T13:03:00Z</dcterms:created>
  <dcterms:modified xsi:type="dcterms:W3CDTF">2019-12-06T13:03:00Z</dcterms:modified>
</cp:coreProperties>
</file>